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02" w:rsidRPr="000C1735" w:rsidRDefault="00870B70" w:rsidP="006D03A5">
      <w:pPr>
        <w:pStyle w:val="NormalWeb"/>
        <w:shd w:val="clear" w:color="auto" w:fill="FFFFFF"/>
        <w:jc w:val="right"/>
        <w:rPr>
          <w:rFonts w:asciiTheme="minorHAnsi" w:hAnsiTheme="minorHAnsi" w:cstheme="minorHAnsi"/>
          <w:color w:val="000000"/>
          <w:sz w:val="22"/>
          <w:szCs w:val="22"/>
        </w:rPr>
      </w:pPr>
      <w:r>
        <w:rPr>
          <w:i/>
          <w:noProof/>
          <w:color w:val="1F497D" w:themeColor="text2"/>
          <w:sz w:val="56"/>
          <w:szCs w:val="56"/>
        </w:rPr>
        <w:drawing>
          <wp:anchor distT="0" distB="0" distL="114300" distR="114300" simplePos="0" relativeHeight="251659776" behindDoc="1" locked="0" layoutInCell="1" allowOverlap="1">
            <wp:simplePos x="0" y="0"/>
            <wp:positionH relativeFrom="column">
              <wp:posOffset>-68254</wp:posOffset>
            </wp:positionH>
            <wp:positionV relativeFrom="page">
              <wp:posOffset>332661</wp:posOffset>
            </wp:positionV>
            <wp:extent cx="1214120" cy="841375"/>
            <wp:effectExtent l="0" t="0" r="5080" b="0"/>
            <wp:wrapTight wrapText="bothSides">
              <wp:wrapPolygon edited="0">
                <wp:start x="0" y="0"/>
                <wp:lineTo x="0" y="21029"/>
                <wp:lineTo x="21351" y="21029"/>
                <wp:lineTo x="21351" y="0"/>
                <wp:lineTo x="0" y="0"/>
              </wp:wrapPolygon>
            </wp:wrapTight>
            <wp:docPr id="2" name="Image 1" descr="Résultat de recherche d'images pour &quot;logo ap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apf&quot;"/>
                    <pic:cNvPicPr>
                      <a:picLocks noChangeAspect="1" noChangeArrowheads="1"/>
                    </pic:cNvPicPr>
                  </pic:nvPicPr>
                  <pic:blipFill>
                    <a:blip r:embed="rId6" cstate="print"/>
                    <a:srcRect/>
                    <a:stretch>
                      <a:fillRect/>
                    </a:stretch>
                  </pic:blipFill>
                  <pic:spPr bwMode="auto">
                    <a:xfrm>
                      <a:off x="0" y="0"/>
                      <a:ext cx="1214120" cy="841375"/>
                    </a:xfrm>
                    <a:prstGeom prst="rect">
                      <a:avLst/>
                    </a:prstGeom>
                    <a:noFill/>
                    <a:ln w="9525">
                      <a:noFill/>
                      <a:miter lim="800000"/>
                      <a:headEnd/>
                      <a:tailEnd/>
                    </a:ln>
                  </pic:spPr>
                </pic:pic>
              </a:graphicData>
            </a:graphic>
          </wp:anchor>
        </w:drawing>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175CB6" w:rsidRPr="00175CB6">
        <w:rPr>
          <w:rFonts w:asciiTheme="minorHAnsi" w:hAnsiTheme="minorHAnsi" w:cstheme="minorHAnsi"/>
          <w:color w:val="000000"/>
          <w:sz w:val="22"/>
          <w:szCs w:val="22"/>
        </w:rPr>
        <w:t xml:space="preserve">Jeudi </w:t>
      </w:r>
      <w:r w:rsidR="0038050D">
        <w:rPr>
          <w:rFonts w:asciiTheme="minorHAnsi" w:hAnsiTheme="minorHAnsi" w:cstheme="minorHAnsi"/>
          <w:color w:val="000000"/>
          <w:sz w:val="22"/>
          <w:szCs w:val="22"/>
        </w:rPr>
        <w:t xml:space="preserve"> </w:t>
      </w:r>
      <w:r w:rsidR="00175CB6" w:rsidRPr="00175CB6">
        <w:rPr>
          <w:rFonts w:asciiTheme="minorHAnsi" w:hAnsiTheme="minorHAnsi" w:cstheme="minorHAnsi"/>
          <w:color w:val="000000"/>
          <w:sz w:val="22"/>
          <w:szCs w:val="22"/>
        </w:rPr>
        <w:t>12</w:t>
      </w:r>
      <w:r w:rsidR="00D31323" w:rsidRPr="00175CB6">
        <w:rPr>
          <w:rFonts w:asciiTheme="minorHAnsi" w:hAnsiTheme="minorHAnsi" w:cstheme="minorHAnsi"/>
          <w:color w:val="000000"/>
          <w:sz w:val="22"/>
          <w:szCs w:val="22"/>
        </w:rPr>
        <w:t xml:space="preserve"> avril </w:t>
      </w:r>
      <w:r w:rsidR="004F54B4" w:rsidRPr="00175CB6">
        <w:rPr>
          <w:rFonts w:asciiTheme="minorHAnsi" w:hAnsiTheme="minorHAnsi" w:cstheme="minorHAnsi"/>
          <w:color w:val="000000"/>
          <w:sz w:val="22"/>
          <w:szCs w:val="22"/>
        </w:rPr>
        <w:t>2018</w:t>
      </w:r>
    </w:p>
    <w:p w:rsidR="001A11E1" w:rsidRDefault="001A11E1" w:rsidP="001A11E1">
      <w:pPr>
        <w:pStyle w:val="NormalWeb"/>
        <w:shd w:val="clear" w:color="auto" w:fill="FFFFFF"/>
        <w:jc w:val="center"/>
        <w:rPr>
          <w:rFonts w:asciiTheme="minorHAnsi" w:hAnsiTheme="minorHAnsi" w:cstheme="minorHAnsi"/>
          <w:color w:val="000000"/>
          <w:u w:val="single"/>
        </w:rPr>
      </w:pPr>
    </w:p>
    <w:p w:rsidR="003B6102" w:rsidRDefault="003B6102" w:rsidP="001A11E1">
      <w:pPr>
        <w:pStyle w:val="NormalWeb"/>
        <w:shd w:val="clear" w:color="auto" w:fill="FFFFFF"/>
        <w:jc w:val="center"/>
        <w:rPr>
          <w:rFonts w:asciiTheme="minorHAnsi" w:hAnsiTheme="minorHAnsi" w:cstheme="minorHAnsi"/>
          <w:color w:val="000000"/>
          <w:u w:val="single"/>
        </w:rPr>
      </w:pPr>
      <w:r w:rsidRPr="000C1735">
        <w:rPr>
          <w:rFonts w:asciiTheme="minorHAnsi" w:hAnsiTheme="minorHAnsi" w:cstheme="minorHAnsi"/>
          <w:color w:val="000000"/>
          <w:u w:val="single"/>
        </w:rPr>
        <w:t>COMMUNIQUE DE PRESSE</w:t>
      </w:r>
    </w:p>
    <w:p w:rsidR="00762C9C" w:rsidRDefault="00B47748" w:rsidP="003008A2">
      <w:pPr>
        <w:pStyle w:val="NormalWeb"/>
        <w:shd w:val="clear" w:color="auto" w:fill="FFFFFF"/>
        <w:spacing w:before="0" w:beforeAutospacing="0" w:after="0" w:afterAutospacing="0"/>
        <w:jc w:val="center"/>
        <w:rPr>
          <w:rFonts w:asciiTheme="minorHAnsi" w:hAnsiTheme="minorHAnsi" w:cstheme="minorHAnsi"/>
          <w:b/>
          <w:color w:val="000000"/>
          <w:sz w:val="28"/>
          <w:szCs w:val="28"/>
        </w:rPr>
      </w:pPr>
      <w:r>
        <w:rPr>
          <w:rFonts w:asciiTheme="minorHAnsi" w:hAnsiTheme="minorHAnsi" w:cstheme="minorHAnsi"/>
          <w:b/>
          <w:color w:val="000000"/>
          <w:sz w:val="28"/>
          <w:szCs w:val="28"/>
        </w:rPr>
        <w:t>L</w:t>
      </w:r>
      <w:r w:rsidR="00E47971" w:rsidRPr="000C1735">
        <w:rPr>
          <w:rFonts w:asciiTheme="minorHAnsi" w:hAnsiTheme="minorHAnsi" w:cstheme="minorHAnsi"/>
          <w:b/>
          <w:color w:val="000000"/>
          <w:sz w:val="28"/>
          <w:szCs w:val="28"/>
        </w:rPr>
        <w:t xml:space="preserve">’APF </w:t>
      </w:r>
      <w:r w:rsidR="00175CB6">
        <w:rPr>
          <w:rFonts w:asciiTheme="minorHAnsi" w:hAnsiTheme="minorHAnsi"/>
          <w:b/>
          <w:sz w:val="28"/>
          <w:szCs w:val="28"/>
        </w:rPr>
        <w:t xml:space="preserve">de Seine-et-Marne </w:t>
      </w:r>
      <w:r w:rsidR="00052F51">
        <w:rPr>
          <w:rFonts w:asciiTheme="minorHAnsi" w:hAnsiTheme="minorHAnsi" w:cstheme="minorHAnsi"/>
          <w:b/>
          <w:color w:val="000000"/>
          <w:sz w:val="28"/>
          <w:szCs w:val="28"/>
        </w:rPr>
        <w:t xml:space="preserve">organise une table ronde </w:t>
      </w:r>
      <w:r w:rsidR="00236128">
        <w:rPr>
          <w:rFonts w:asciiTheme="minorHAnsi" w:hAnsiTheme="minorHAnsi" w:cstheme="minorHAnsi"/>
          <w:b/>
          <w:color w:val="000000"/>
          <w:sz w:val="28"/>
          <w:szCs w:val="28"/>
        </w:rPr>
        <w:t>sur la compensation d</w:t>
      </w:r>
      <w:r w:rsidR="00D02CA3">
        <w:rPr>
          <w:rFonts w:asciiTheme="minorHAnsi" w:hAnsiTheme="minorHAnsi" w:cstheme="minorHAnsi"/>
          <w:b/>
          <w:color w:val="000000"/>
          <w:sz w:val="28"/>
          <w:szCs w:val="28"/>
        </w:rPr>
        <w:t>u handicap</w:t>
      </w:r>
      <w:r w:rsidR="00BE2587">
        <w:rPr>
          <w:rFonts w:asciiTheme="minorHAnsi" w:hAnsiTheme="minorHAnsi" w:cstheme="minorHAnsi"/>
          <w:b/>
          <w:color w:val="000000"/>
          <w:sz w:val="28"/>
          <w:szCs w:val="28"/>
        </w:rPr>
        <w:t> !</w:t>
      </w:r>
    </w:p>
    <w:p w:rsidR="00BE2587" w:rsidRPr="00D31323" w:rsidRDefault="00BE2587" w:rsidP="003008A2">
      <w:pPr>
        <w:pStyle w:val="NormalWeb"/>
        <w:shd w:val="clear" w:color="auto" w:fill="FFFFFF"/>
        <w:spacing w:before="0" w:beforeAutospacing="0" w:after="0" w:afterAutospacing="0"/>
        <w:jc w:val="center"/>
        <w:rPr>
          <w:rFonts w:asciiTheme="minorHAnsi" w:hAnsiTheme="minorHAnsi" w:cstheme="minorHAnsi"/>
          <w:b/>
          <w:color w:val="000000"/>
          <w:sz w:val="28"/>
          <w:szCs w:val="28"/>
        </w:rPr>
      </w:pPr>
    </w:p>
    <w:p w:rsidR="00D31323" w:rsidRPr="00D31323" w:rsidRDefault="00D31323" w:rsidP="00D31323">
      <w:pPr>
        <w:pStyle w:val="NormalWeb"/>
        <w:shd w:val="clear" w:color="auto" w:fill="FFFFFF"/>
        <w:spacing w:before="0" w:beforeAutospacing="0" w:after="0" w:afterAutospacing="0"/>
        <w:jc w:val="center"/>
        <w:rPr>
          <w:rFonts w:asciiTheme="minorHAnsi" w:hAnsiTheme="minorHAnsi" w:cstheme="minorHAnsi"/>
          <w:b/>
          <w:color w:val="1F497D" w:themeColor="text2"/>
          <w:sz w:val="28"/>
          <w:szCs w:val="28"/>
        </w:rPr>
      </w:pPr>
      <w:r w:rsidRPr="00D31323">
        <w:rPr>
          <w:rFonts w:asciiTheme="minorHAnsi" w:hAnsiTheme="minorHAnsi" w:cstheme="minorHAnsi"/>
          <w:b/>
          <w:color w:val="1F497D" w:themeColor="text2"/>
          <w:sz w:val="28"/>
          <w:szCs w:val="28"/>
        </w:rPr>
        <w:t xml:space="preserve">Et invite nos députés et nos sénateurs qui souhaitent, comme nous, </w:t>
      </w:r>
    </w:p>
    <w:p w:rsidR="00D31323" w:rsidRPr="00D31323" w:rsidRDefault="00D31323" w:rsidP="00D31323">
      <w:pPr>
        <w:pStyle w:val="NormalWeb"/>
        <w:shd w:val="clear" w:color="auto" w:fill="FFFFFF"/>
        <w:spacing w:before="0" w:beforeAutospacing="0" w:after="0" w:afterAutospacing="0"/>
        <w:jc w:val="center"/>
        <w:rPr>
          <w:rFonts w:asciiTheme="minorHAnsi" w:hAnsiTheme="minorHAnsi" w:cstheme="minorHAnsi"/>
          <w:b/>
          <w:color w:val="1F497D" w:themeColor="text2"/>
          <w:sz w:val="28"/>
          <w:szCs w:val="28"/>
        </w:rPr>
      </w:pPr>
      <w:r w:rsidRPr="00D31323">
        <w:rPr>
          <w:rFonts w:asciiTheme="minorHAnsi" w:hAnsiTheme="minorHAnsi" w:cstheme="minorHAnsi"/>
          <w:b/>
          <w:color w:val="1F497D" w:themeColor="text2"/>
          <w:sz w:val="28"/>
          <w:szCs w:val="28"/>
        </w:rPr>
        <w:t>contribuer à l’amélioration de nos droits !</w:t>
      </w:r>
    </w:p>
    <w:p w:rsidR="00D31323" w:rsidRPr="00EF61B3" w:rsidRDefault="00D31323" w:rsidP="00D31323">
      <w:pPr>
        <w:pStyle w:val="NormalWeb"/>
        <w:shd w:val="clear" w:color="auto" w:fill="FFFFFF"/>
        <w:jc w:val="both"/>
        <w:rPr>
          <w:rFonts w:asciiTheme="minorHAnsi" w:hAnsiTheme="minorHAnsi" w:cstheme="minorHAnsi"/>
          <w:color w:val="000000"/>
        </w:rPr>
      </w:pPr>
      <w:r w:rsidRPr="00EF61B3">
        <w:rPr>
          <w:rFonts w:asciiTheme="minorHAnsi" w:hAnsiTheme="minorHAnsi" w:cstheme="minorHAnsi"/>
          <w:color w:val="000000"/>
        </w:rPr>
        <w:t>Durant les mois d’avril et mai, l’APF organise des tables rondes dans chaque département d’</w:t>
      </w:r>
      <w:r w:rsidRPr="00EF61B3">
        <w:rPr>
          <w:rFonts w:asciiTheme="minorHAnsi" w:hAnsiTheme="minorHAnsi" w:cstheme="minorHAnsi"/>
          <w:color w:val="000000" w:themeColor="text1"/>
        </w:rPr>
        <w:t>Île-</w:t>
      </w:r>
      <w:r w:rsidRPr="00EF61B3">
        <w:rPr>
          <w:rFonts w:asciiTheme="minorHAnsi" w:hAnsiTheme="minorHAnsi" w:cstheme="minorHAnsi"/>
          <w:color w:val="000000"/>
        </w:rPr>
        <w:t>de-France afin de défendre un droit fondamental qui finance tous les surcoûts liés à la situation de handicap : le droit à la compensation du handicap. L’APF souhaite sensibiliser les parlementaires et élaborer, de manière collégiale, des propositions d’améliorations des différents dispositifs d’aides à l’autonomie des personnes en situation de handicap quel que soit leur âge.</w:t>
      </w:r>
    </w:p>
    <w:p w:rsidR="00D31323" w:rsidRPr="00EF61B3" w:rsidRDefault="00D31323" w:rsidP="00D31323">
      <w:pPr>
        <w:spacing w:after="0" w:line="240" w:lineRule="auto"/>
        <w:jc w:val="both"/>
        <w:rPr>
          <w:rFonts w:eastAsia="Times New Roman" w:cstheme="minorHAnsi"/>
          <w:sz w:val="24"/>
          <w:szCs w:val="24"/>
          <w:lang w:eastAsia="fr-FR"/>
        </w:rPr>
      </w:pPr>
      <w:r w:rsidRPr="00EF61B3">
        <w:rPr>
          <w:rFonts w:eastAsia="Times New Roman" w:cstheme="minorHAnsi"/>
          <w:sz w:val="24"/>
          <w:szCs w:val="24"/>
          <w:lang w:eastAsia="fr-FR"/>
        </w:rPr>
        <w:t>Le droit à compensation est l’un des piliers majeurs de la loi handicap de 2005, il prévoit que toutes</w:t>
      </w:r>
      <w:r w:rsidR="00175CB6">
        <w:rPr>
          <w:rFonts w:eastAsia="Times New Roman" w:cstheme="minorHAnsi"/>
          <w:sz w:val="24"/>
          <w:szCs w:val="24"/>
          <w:lang w:eastAsia="fr-FR"/>
        </w:rPr>
        <w:t xml:space="preserve"> </w:t>
      </w:r>
      <w:r w:rsidRPr="00EF61B3">
        <w:rPr>
          <w:rFonts w:eastAsia="Times New Roman" w:cstheme="minorHAnsi"/>
          <w:sz w:val="24"/>
          <w:szCs w:val="24"/>
          <w:lang w:eastAsia="fr-FR"/>
        </w:rPr>
        <w:t>les personnes en situation de handicap ont droit à la compe</w:t>
      </w:r>
      <w:r>
        <w:rPr>
          <w:rFonts w:eastAsia="Times New Roman" w:cstheme="minorHAnsi"/>
          <w:sz w:val="24"/>
          <w:szCs w:val="24"/>
          <w:lang w:eastAsia="fr-FR"/>
        </w:rPr>
        <w:t>nsation des conséquences de leur</w:t>
      </w:r>
      <w:r w:rsidR="00175CB6">
        <w:rPr>
          <w:rFonts w:eastAsia="Times New Roman" w:cstheme="minorHAnsi"/>
          <w:sz w:val="24"/>
          <w:szCs w:val="24"/>
          <w:lang w:eastAsia="fr-FR"/>
        </w:rPr>
        <w:t xml:space="preserve"> </w:t>
      </w:r>
      <w:r w:rsidRPr="00EF61B3">
        <w:rPr>
          <w:rFonts w:eastAsia="Times New Roman" w:cstheme="minorHAnsi"/>
          <w:sz w:val="24"/>
          <w:szCs w:val="24"/>
          <w:lang w:eastAsia="fr-FR"/>
        </w:rPr>
        <w:t>handicap quels que soient l'origine et la nature de la déficience, l’âge de la personne ou son mode</w:t>
      </w:r>
      <w:r w:rsidR="00175CB6">
        <w:rPr>
          <w:rFonts w:eastAsia="Times New Roman" w:cstheme="minorHAnsi"/>
          <w:sz w:val="24"/>
          <w:szCs w:val="24"/>
          <w:lang w:eastAsia="fr-FR"/>
        </w:rPr>
        <w:t xml:space="preserve"> </w:t>
      </w:r>
      <w:r w:rsidRPr="00EF61B3">
        <w:rPr>
          <w:rFonts w:eastAsia="Times New Roman" w:cstheme="minorHAnsi"/>
          <w:sz w:val="24"/>
          <w:szCs w:val="24"/>
          <w:lang w:eastAsia="fr-FR"/>
        </w:rPr>
        <w:t>de vie.</w:t>
      </w:r>
    </w:p>
    <w:p w:rsidR="00D31323" w:rsidRPr="00EF61B3" w:rsidRDefault="00D31323" w:rsidP="00D31323">
      <w:pPr>
        <w:spacing w:after="0" w:line="240" w:lineRule="auto"/>
        <w:rPr>
          <w:rFonts w:eastAsia="Times New Roman" w:cstheme="minorHAnsi"/>
          <w:sz w:val="24"/>
          <w:szCs w:val="24"/>
          <w:lang w:eastAsia="fr-FR"/>
        </w:rPr>
      </w:pPr>
    </w:p>
    <w:p w:rsidR="00D31323" w:rsidRPr="00EF61B3" w:rsidRDefault="00D31323" w:rsidP="00D31323">
      <w:pPr>
        <w:pStyle w:val="NormalWeb"/>
        <w:shd w:val="clear" w:color="auto" w:fill="FFFFFF"/>
        <w:spacing w:before="0" w:beforeAutospacing="0" w:after="0" w:afterAutospacing="0"/>
        <w:jc w:val="both"/>
        <w:rPr>
          <w:rFonts w:asciiTheme="minorHAnsi" w:hAnsiTheme="minorHAnsi" w:cstheme="minorHAnsi"/>
          <w:color w:val="000000" w:themeColor="text1"/>
        </w:rPr>
      </w:pPr>
      <w:r w:rsidRPr="00EF61B3">
        <w:rPr>
          <w:rFonts w:asciiTheme="minorHAnsi" w:hAnsiTheme="minorHAnsi" w:cstheme="minorHAnsi"/>
          <w:b/>
          <w:color w:val="002060"/>
        </w:rPr>
        <w:t>Ce dispositif est-il satisfaisant ?</w:t>
      </w:r>
    </w:p>
    <w:p w:rsidR="00D31323" w:rsidRDefault="00D31323" w:rsidP="00D31323">
      <w:pPr>
        <w:pStyle w:val="NormalWeb"/>
        <w:shd w:val="clear" w:color="auto" w:fill="FFFFFF"/>
        <w:spacing w:before="0" w:beforeAutospacing="0" w:after="0" w:afterAutospacing="0"/>
        <w:jc w:val="both"/>
        <w:rPr>
          <w:rFonts w:asciiTheme="minorHAnsi" w:hAnsiTheme="minorHAnsi" w:cstheme="minorHAnsi"/>
        </w:rPr>
      </w:pPr>
      <w:r w:rsidRPr="00EF61B3">
        <w:rPr>
          <w:rFonts w:asciiTheme="minorHAnsi" w:hAnsiTheme="minorHAnsi" w:cstheme="minorHAnsi"/>
          <w:color w:val="000000" w:themeColor="text1"/>
        </w:rPr>
        <w:t xml:space="preserve">Non, ce droit n’a connu que très </w:t>
      </w:r>
      <w:r w:rsidRPr="00EF61B3">
        <w:rPr>
          <w:rFonts w:asciiTheme="minorHAnsi" w:hAnsiTheme="minorHAnsi" w:cstheme="minorHAnsi"/>
          <w:bCs/>
          <w:color w:val="000000" w:themeColor="text1"/>
        </w:rPr>
        <w:t>peu d’évolutions depuis 2006 ! Bien au contraire, nous déplorons d</w:t>
      </w:r>
      <w:r w:rsidRPr="00EF61B3">
        <w:rPr>
          <w:rFonts w:asciiTheme="minorHAnsi" w:hAnsiTheme="minorHAnsi" w:cstheme="minorHAnsi"/>
        </w:rPr>
        <w:t>e très nombreux dysfonctionnements dans son application</w:t>
      </w:r>
      <w:r>
        <w:rPr>
          <w:rFonts w:asciiTheme="minorHAnsi" w:hAnsiTheme="minorHAnsi" w:cstheme="minorHAnsi"/>
        </w:rPr>
        <w:t> :</w:t>
      </w:r>
    </w:p>
    <w:p w:rsidR="00D31323" w:rsidRDefault="00D31323" w:rsidP="00D31323">
      <w:pPr>
        <w:pStyle w:val="NormalWeb"/>
        <w:shd w:val="clear" w:color="auto" w:fill="FFFFFF"/>
        <w:spacing w:before="0" w:beforeAutospacing="0" w:after="0" w:afterAutospacing="0"/>
        <w:jc w:val="both"/>
        <w:rPr>
          <w:rFonts w:asciiTheme="minorHAnsi" w:hAnsiTheme="minorHAnsi" w:cstheme="minorHAnsi"/>
        </w:rPr>
      </w:pPr>
    </w:p>
    <w:p w:rsidR="00D31323" w:rsidRPr="00D31323" w:rsidRDefault="00A250AB" w:rsidP="00A250AB">
      <w:pPr>
        <w:pStyle w:val="Corpsdetexte"/>
        <w:numPr>
          <w:ilvl w:val="0"/>
          <w:numId w:val="8"/>
        </w:numPr>
        <w:spacing w:after="0" w:line="240" w:lineRule="auto"/>
        <w:ind w:left="397"/>
        <w:jc w:val="both"/>
        <w:rPr>
          <w:rFonts w:asciiTheme="minorHAnsi" w:hAnsiTheme="minorHAnsi" w:cstheme="minorHAnsi"/>
          <w:color w:val="000000" w:themeColor="text1"/>
        </w:rPr>
      </w:pPr>
      <w:r>
        <w:rPr>
          <w:rFonts w:asciiTheme="minorHAnsi" w:hAnsiTheme="minorHAnsi" w:cstheme="minorHAnsi"/>
          <w:bCs/>
          <w:color w:val="000000" w:themeColor="text1"/>
        </w:rPr>
        <w:t>d</w:t>
      </w:r>
      <w:r w:rsidR="00D31323" w:rsidRPr="00EF61B3">
        <w:rPr>
          <w:rFonts w:asciiTheme="minorHAnsi" w:hAnsiTheme="minorHAnsi" w:cstheme="minorHAnsi"/>
          <w:bCs/>
          <w:color w:val="000000" w:themeColor="text1"/>
        </w:rPr>
        <w:t xml:space="preserve">’importantes disparités des évaluations </w:t>
      </w:r>
      <w:r w:rsidR="00D31323">
        <w:rPr>
          <w:rFonts w:asciiTheme="minorHAnsi" w:hAnsiTheme="minorHAnsi" w:cstheme="minorHAnsi"/>
          <w:bCs/>
          <w:color w:val="000000" w:themeColor="text1"/>
        </w:rPr>
        <w:t>et des réponses aux b</w:t>
      </w:r>
      <w:r w:rsidR="00D31323" w:rsidRPr="00EF61B3">
        <w:rPr>
          <w:rFonts w:asciiTheme="minorHAnsi" w:hAnsiTheme="minorHAnsi" w:cstheme="minorHAnsi"/>
          <w:bCs/>
          <w:color w:val="000000" w:themeColor="text1"/>
        </w:rPr>
        <w:t>esoins d’aides selon les départements</w:t>
      </w:r>
    </w:p>
    <w:p w:rsidR="00D31323" w:rsidRDefault="00A250AB" w:rsidP="00A250AB">
      <w:pPr>
        <w:pStyle w:val="Corpsdetexte"/>
        <w:numPr>
          <w:ilvl w:val="0"/>
          <w:numId w:val="8"/>
        </w:numPr>
        <w:spacing w:after="0" w:line="240" w:lineRule="auto"/>
        <w:ind w:left="397"/>
        <w:jc w:val="both"/>
        <w:rPr>
          <w:rFonts w:asciiTheme="minorHAnsi" w:hAnsiTheme="minorHAnsi" w:cstheme="minorHAnsi"/>
          <w:color w:val="000000" w:themeColor="text1"/>
        </w:rPr>
      </w:pPr>
      <w:r>
        <w:rPr>
          <w:rFonts w:asciiTheme="minorHAnsi" w:hAnsiTheme="minorHAnsi" w:cstheme="minorHAnsi"/>
          <w:color w:val="000000" w:themeColor="text1"/>
        </w:rPr>
        <w:t>l</w:t>
      </w:r>
      <w:r w:rsidR="00D31323" w:rsidRPr="00EF61B3">
        <w:rPr>
          <w:rFonts w:asciiTheme="minorHAnsi" w:hAnsiTheme="minorHAnsi" w:cstheme="minorHAnsi"/>
          <w:color w:val="000000" w:themeColor="text1"/>
        </w:rPr>
        <w:t xml:space="preserve">’inadaptation de la PCH </w:t>
      </w:r>
      <w:r w:rsidR="00D31323">
        <w:rPr>
          <w:rFonts w:asciiTheme="minorHAnsi" w:hAnsiTheme="minorHAnsi" w:cstheme="minorHAnsi"/>
          <w:color w:val="000000" w:themeColor="text1"/>
        </w:rPr>
        <w:t xml:space="preserve">actuelle </w:t>
      </w:r>
      <w:r w:rsidR="00D31323" w:rsidRPr="00EF61B3">
        <w:rPr>
          <w:rFonts w:asciiTheme="minorHAnsi" w:hAnsiTheme="minorHAnsi" w:cstheme="minorHAnsi"/>
          <w:color w:val="000000" w:themeColor="text1"/>
        </w:rPr>
        <w:t>pour les besoins des enfants et des barrières d’âges à 60 ans et 75 ans</w:t>
      </w:r>
    </w:p>
    <w:p w:rsidR="00D31323" w:rsidRDefault="00A250AB" w:rsidP="00A250AB">
      <w:pPr>
        <w:pStyle w:val="Paragraphedeliste"/>
        <w:numPr>
          <w:ilvl w:val="0"/>
          <w:numId w:val="8"/>
        </w:numPr>
        <w:spacing w:after="0" w:line="240" w:lineRule="auto"/>
        <w:ind w:left="397"/>
        <w:jc w:val="both"/>
        <w:rPr>
          <w:rFonts w:eastAsia="Times New Roman" w:cstheme="minorHAnsi"/>
          <w:sz w:val="24"/>
          <w:szCs w:val="24"/>
          <w:lang w:eastAsia="fr-FR"/>
        </w:rPr>
      </w:pPr>
      <w:r>
        <w:rPr>
          <w:rFonts w:eastAsia="Times New Roman" w:cstheme="minorHAnsi"/>
          <w:sz w:val="24"/>
          <w:szCs w:val="24"/>
          <w:lang w:eastAsia="fr-FR"/>
        </w:rPr>
        <w:t>d</w:t>
      </w:r>
      <w:r w:rsidR="00D31323" w:rsidRPr="00EF61B3">
        <w:rPr>
          <w:rFonts w:eastAsia="Times New Roman" w:cstheme="minorHAnsi"/>
          <w:sz w:val="24"/>
          <w:szCs w:val="24"/>
          <w:lang w:eastAsia="fr-FR"/>
        </w:rPr>
        <w:t>es tarifications insuffisantes de la PCH qui occasionnent de très lourds restes à charge</w:t>
      </w:r>
    </w:p>
    <w:p w:rsidR="00D31323" w:rsidRDefault="00D31323" w:rsidP="00A250AB">
      <w:pPr>
        <w:pStyle w:val="Paragraphedeliste"/>
        <w:numPr>
          <w:ilvl w:val="0"/>
          <w:numId w:val="8"/>
        </w:numPr>
        <w:spacing w:after="0" w:line="240" w:lineRule="auto"/>
        <w:ind w:left="397"/>
        <w:jc w:val="both"/>
        <w:rPr>
          <w:rFonts w:eastAsia="Times New Roman" w:cstheme="minorHAnsi"/>
          <w:sz w:val="24"/>
          <w:szCs w:val="24"/>
          <w:lang w:eastAsia="fr-FR"/>
        </w:rPr>
      </w:pPr>
      <w:r w:rsidRPr="00EF61B3">
        <w:rPr>
          <w:rFonts w:eastAsia="Times New Roman" w:cstheme="minorHAnsi"/>
          <w:sz w:val="24"/>
          <w:szCs w:val="24"/>
          <w:lang w:eastAsia="fr-FR"/>
        </w:rPr>
        <w:t>des plans d’aide</w:t>
      </w:r>
      <w:r>
        <w:rPr>
          <w:rFonts w:eastAsia="Times New Roman" w:cstheme="minorHAnsi"/>
          <w:sz w:val="24"/>
          <w:szCs w:val="24"/>
          <w:lang w:eastAsia="fr-FR"/>
        </w:rPr>
        <w:t>s</w:t>
      </w:r>
      <w:r w:rsidRPr="00EF61B3">
        <w:rPr>
          <w:rFonts w:eastAsia="Times New Roman" w:cstheme="minorHAnsi"/>
          <w:sz w:val="24"/>
          <w:szCs w:val="24"/>
          <w:lang w:eastAsia="fr-FR"/>
        </w:rPr>
        <w:t xml:space="preserve"> qui sont diminués sans modification de la situation des personnes </w:t>
      </w:r>
      <w:r>
        <w:rPr>
          <w:rFonts w:eastAsia="Times New Roman" w:cstheme="minorHAnsi"/>
          <w:sz w:val="24"/>
          <w:szCs w:val="24"/>
          <w:lang w:eastAsia="fr-FR"/>
        </w:rPr>
        <w:t>lors des renouvellements</w:t>
      </w:r>
    </w:p>
    <w:p w:rsidR="00D31323" w:rsidRDefault="00D31323" w:rsidP="00A250AB">
      <w:pPr>
        <w:pStyle w:val="Paragraphedeliste"/>
        <w:numPr>
          <w:ilvl w:val="0"/>
          <w:numId w:val="8"/>
        </w:numPr>
        <w:spacing w:after="0" w:line="240" w:lineRule="auto"/>
        <w:ind w:left="397"/>
        <w:jc w:val="both"/>
        <w:rPr>
          <w:rFonts w:eastAsia="Times New Roman" w:cstheme="minorHAnsi"/>
          <w:sz w:val="24"/>
          <w:szCs w:val="24"/>
          <w:lang w:eastAsia="fr-FR"/>
        </w:rPr>
      </w:pPr>
      <w:r w:rsidRPr="00EF61B3">
        <w:rPr>
          <w:rFonts w:eastAsia="Times New Roman" w:cstheme="minorHAnsi"/>
          <w:sz w:val="24"/>
          <w:szCs w:val="24"/>
          <w:lang w:eastAsia="fr-FR"/>
        </w:rPr>
        <w:t>une pression forte des départements sur les plans de compensation devant l’augmentation de ces dépenses</w:t>
      </w:r>
      <w:r>
        <w:rPr>
          <w:rFonts w:eastAsia="Times New Roman" w:cstheme="minorHAnsi"/>
          <w:sz w:val="24"/>
          <w:szCs w:val="24"/>
          <w:lang w:eastAsia="fr-FR"/>
        </w:rPr>
        <w:t xml:space="preserve"> </w:t>
      </w:r>
      <w:r w:rsidR="00175CB6">
        <w:rPr>
          <w:rFonts w:eastAsia="Times New Roman" w:cstheme="minorHAnsi"/>
          <w:sz w:val="24"/>
          <w:szCs w:val="24"/>
          <w:lang w:eastAsia="fr-FR"/>
        </w:rPr>
        <w:t>(plus</w:t>
      </w:r>
      <w:r>
        <w:rPr>
          <w:rFonts w:eastAsia="Times New Roman" w:cstheme="minorHAnsi"/>
          <w:sz w:val="24"/>
          <w:szCs w:val="24"/>
          <w:lang w:eastAsia="fr-FR"/>
        </w:rPr>
        <w:t xml:space="preserve"> de 71% des dépenses sont faites sur le budget des départements)</w:t>
      </w:r>
    </w:p>
    <w:p w:rsidR="00D31323" w:rsidRDefault="00D31323" w:rsidP="00A250AB">
      <w:pPr>
        <w:pStyle w:val="Paragraphedeliste"/>
        <w:numPr>
          <w:ilvl w:val="0"/>
          <w:numId w:val="8"/>
        </w:numPr>
        <w:spacing w:after="0" w:line="240" w:lineRule="auto"/>
        <w:ind w:left="397"/>
        <w:jc w:val="both"/>
        <w:rPr>
          <w:rFonts w:eastAsia="Times New Roman" w:cstheme="minorHAnsi"/>
          <w:sz w:val="24"/>
          <w:szCs w:val="24"/>
          <w:lang w:eastAsia="fr-FR"/>
        </w:rPr>
      </w:pPr>
      <w:r w:rsidRPr="00EF61B3">
        <w:rPr>
          <w:rFonts w:eastAsia="Times New Roman" w:cstheme="minorHAnsi"/>
          <w:sz w:val="24"/>
          <w:szCs w:val="24"/>
          <w:lang w:eastAsia="fr-FR"/>
        </w:rPr>
        <w:t xml:space="preserve">des besoins qui ne sont </w:t>
      </w:r>
      <w:r>
        <w:rPr>
          <w:rFonts w:eastAsia="Times New Roman" w:cstheme="minorHAnsi"/>
          <w:sz w:val="24"/>
          <w:szCs w:val="24"/>
          <w:lang w:eastAsia="fr-FR"/>
        </w:rPr>
        <w:t xml:space="preserve">toujours </w:t>
      </w:r>
      <w:r w:rsidRPr="00EF61B3">
        <w:rPr>
          <w:rFonts w:eastAsia="Times New Roman" w:cstheme="minorHAnsi"/>
          <w:sz w:val="24"/>
          <w:szCs w:val="24"/>
          <w:lang w:eastAsia="fr-FR"/>
        </w:rPr>
        <w:t>pas pris en compte : les activités ménagère</w:t>
      </w:r>
      <w:r>
        <w:rPr>
          <w:rFonts w:eastAsia="Times New Roman" w:cstheme="minorHAnsi"/>
          <w:sz w:val="24"/>
          <w:szCs w:val="24"/>
          <w:lang w:eastAsia="fr-FR"/>
        </w:rPr>
        <w:t>s, les aides à la parentalité …</w:t>
      </w:r>
    </w:p>
    <w:p w:rsidR="00D31323" w:rsidRDefault="00D31323" w:rsidP="00A250AB">
      <w:pPr>
        <w:pStyle w:val="Corpsdetexte"/>
        <w:numPr>
          <w:ilvl w:val="0"/>
          <w:numId w:val="8"/>
        </w:numPr>
        <w:spacing w:after="0" w:line="240" w:lineRule="auto"/>
        <w:ind w:left="397"/>
        <w:jc w:val="both"/>
        <w:rPr>
          <w:rFonts w:asciiTheme="minorHAnsi" w:hAnsiTheme="minorHAnsi" w:cstheme="minorHAnsi"/>
        </w:rPr>
      </w:pPr>
      <w:r w:rsidRPr="00EF61B3">
        <w:rPr>
          <w:rFonts w:asciiTheme="minorHAnsi" w:hAnsiTheme="minorHAnsi" w:cstheme="minorHAnsi"/>
        </w:rPr>
        <w:t>Etc.</w:t>
      </w:r>
    </w:p>
    <w:p w:rsidR="00D31323" w:rsidRPr="00EF61B3" w:rsidRDefault="00D31323" w:rsidP="00D31323">
      <w:pPr>
        <w:pStyle w:val="Corpsdetexte"/>
        <w:spacing w:after="0" w:line="240" w:lineRule="auto"/>
        <w:ind w:left="720"/>
        <w:jc w:val="both"/>
        <w:rPr>
          <w:rFonts w:asciiTheme="minorHAnsi" w:hAnsiTheme="minorHAnsi" w:cstheme="minorHAnsi"/>
        </w:rPr>
      </w:pPr>
    </w:p>
    <w:p w:rsidR="00A250AB" w:rsidRDefault="00D31323" w:rsidP="00D31323">
      <w:pPr>
        <w:spacing w:after="0"/>
        <w:jc w:val="both"/>
        <w:rPr>
          <w:rFonts w:cstheme="minorHAnsi"/>
          <w:b/>
          <w:color w:val="002060"/>
          <w:sz w:val="24"/>
          <w:szCs w:val="24"/>
        </w:rPr>
      </w:pPr>
      <w:r w:rsidRPr="00EF61B3">
        <w:rPr>
          <w:rFonts w:cstheme="minorHAnsi"/>
          <w:b/>
          <w:color w:val="002060"/>
          <w:sz w:val="24"/>
          <w:szCs w:val="24"/>
        </w:rPr>
        <w:t xml:space="preserve">Face à ces constats du quotidien, l’APF invite </w:t>
      </w:r>
      <w:r>
        <w:rPr>
          <w:rFonts w:cstheme="minorHAnsi"/>
          <w:b/>
          <w:color w:val="002060"/>
          <w:sz w:val="24"/>
          <w:szCs w:val="24"/>
        </w:rPr>
        <w:t xml:space="preserve">les </w:t>
      </w:r>
      <w:r w:rsidRPr="00EF61B3">
        <w:rPr>
          <w:rFonts w:cstheme="minorHAnsi"/>
          <w:b/>
          <w:color w:val="002060"/>
          <w:sz w:val="24"/>
          <w:szCs w:val="24"/>
        </w:rPr>
        <w:t xml:space="preserve">citoyens concernés et leurs familles à échanger avec les </w:t>
      </w:r>
      <w:r>
        <w:rPr>
          <w:rFonts w:cstheme="minorHAnsi"/>
          <w:b/>
          <w:color w:val="002060"/>
          <w:sz w:val="24"/>
          <w:szCs w:val="24"/>
        </w:rPr>
        <w:t>parlementaires</w:t>
      </w:r>
      <w:r w:rsidRPr="00EF61B3">
        <w:rPr>
          <w:rFonts w:cstheme="minorHAnsi"/>
          <w:b/>
          <w:color w:val="002060"/>
          <w:sz w:val="24"/>
          <w:szCs w:val="24"/>
        </w:rPr>
        <w:t xml:space="preserve"> de leur département </w:t>
      </w:r>
      <w:r w:rsidR="00A250AB">
        <w:rPr>
          <w:rFonts w:cstheme="minorHAnsi"/>
          <w:b/>
          <w:color w:val="002060"/>
          <w:sz w:val="24"/>
          <w:szCs w:val="24"/>
        </w:rPr>
        <w:t xml:space="preserve">lors d’une table ronde : </w:t>
      </w:r>
    </w:p>
    <w:p w:rsidR="00D31323" w:rsidRPr="00EF61B3" w:rsidRDefault="00D31323" w:rsidP="00D31323">
      <w:pPr>
        <w:spacing w:after="0"/>
        <w:jc w:val="both"/>
        <w:rPr>
          <w:rFonts w:cstheme="minorHAnsi"/>
          <w:b/>
          <w:color w:val="002060"/>
          <w:sz w:val="24"/>
          <w:szCs w:val="24"/>
        </w:rPr>
      </w:pPr>
      <w:r w:rsidRPr="00EF61B3">
        <w:rPr>
          <w:rFonts w:cstheme="minorHAnsi"/>
          <w:b/>
          <w:color w:val="002060"/>
          <w:sz w:val="24"/>
          <w:szCs w:val="24"/>
        </w:rPr>
        <w:t xml:space="preserve"> </w:t>
      </w:r>
    </w:p>
    <w:p w:rsidR="001A11E1" w:rsidRDefault="001A11E1" w:rsidP="00175CB6">
      <w:pPr>
        <w:pBdr>
          <w:top w:val="single" w:sz="4" w:space="1" w:color="auto"/>
          <w:left w:val="single" w:sz="4" w:space="4" w:color="auto"/>
          <w:bottom w:val="single" w:sz="4" w:space="1" w:color="auto"/>
          <w:right w:val="single" w:sz="4" w:space="4" w:color="auto"/>
        </w:pBdr>
        <w:spacing w:after="0"/>
        <w:jc w:val="center"/>
        <w:rPr>
          <w:rFonts w:cstheme="minorHAnsi"/>
          <w:b/>
          <w:color w:val="002060"/>
          <w:sz w:val="28"/>
          <w:szCs w:val="28"/>
        </w:rPr>
      </w:pPr>
    </w:p>
    <w:p w:rsidR="00175CB6" w:rsidRPr="006063E2" w:rsidRDefault="00175CB6" w:rsidP="00175CB6">
      <w:pPr>
        <w:pBdr>
          <w:top w:val="single" w:sz="4" w:space="1" w:color="auto"/>
          <w:left w:val="single" w:sz="4" w:space="4" w:color="auto"/>
          <w:bottom w:val="single" w:sz="4" w:space="1" w:color="auto"/>
          <w:right w:val="single" w:sz="4" w:space="4" w:color="auto"/>
        </w:pBdr>
        <w:spacing w:after="0"/>
        <w:jc w:val="center"/>
        <w:rPr>
          <w:rFonts w:cstheme="minorHAnsi"/>
          <w:b/>
          <w:color w:val="002060"/>
          <w:sz w:val="28"/>
          <w:szCs w:val="28"/>
        </w:rPr>
      </w:pPr>
      <w:r w:rsidRPr="006063E2">
        <w:rPr>
          <w:rFonts w:cstheme="minorHAnsi"/>
          <w:b/>
          <w:color w:val="002060"/>
          <w:sz w:val="28"/>
          <w:szCs w:val="28"/>
        </w:rPr>
        <w:t xml:space="preserve">Vendredi 20 avril 2018 </w:t>
      </w:r>
      <w:r w:rsidRPr="006063E2">
        <w:rPr>
          <w:rFonts w:cstheme="minorHAnsi"/>
          <w:color w:val="000000" w:themeColor="text1"/>
          <w:sz w:val="28"/>
          <w:szCs w:val="28"/>
        </w:rPr>
        <w:t>de 13h30 à 16</w:t>
      </w:r>
      <w:r w:rsidRPr="006063E2">
        <w:rPr>
          <w:rFonts w:cstheme="minorHAnsi"/>
          <w:b/>
          <w:color w:val="000000" w:themeColor="text1"/>
          <w:sz w:val="28"/>
          <w:szCs w:val="28"/>
        </w:rPr>
        <w:t xml:space="preserve"> </w:t>
      </w:r>
      <w:r w:rsidRPr="006063E2">
        <w:rPr>
          <w:rFonts w:cstheme="minorHAnsi"/>
          <w:color w:val="000000" w:themeColor="text1"/>
          <w:sz w:val="28"/>
          <w:szCs w:val="28"/>
        </w:rPr>
        <w:t>h30</w:t>
      </w:r>
    </w:p>
    <w:p w:rsidR="00175CB6" w:rsidRPr="001A11E1" w:rsidRDefault="00175CB6" w:rsidP="00175CB6">
      <w:pPr>
        <w:pBdr>
          <w:top w:val="single" w:sz="4" w:space="1" w:color="auto"/>
          <w:left w:val="single" w:sz="4" w:space="4" w:color="auto"/>
          <w:bottom w:val="single" w:sz="4" w:space="1" w:color="auto"/>
          <w:right w:val="single" w:sz="4" w:space="4" w:color="auto"/>
        </w:pBdr>
        <w:spacing w:after="0"/>
        <w:jc w:val="center"/>
        <w:rPr>
          <w:rFonts w:cstheme="minorHAnsi"/>
          <w:b/>
          <w:color w:val="002060"/>
          <w:sz w:val="28"/>
          <w:szCs w:val="28"/>
        </w:rPr>
      </w:pPr>
      <w:r w:rsidRPr="001A11E1">
        <w:rPr>
          <w:rFonts w:cstheme="minorHAnsi"/>
          <w:b/>
          <w:color w:val="002060"/>
          <w:sz w:val="28"/>
          <w:szCs w:val="28"/>
        </w:rPr>
        <w:t>APF de Seine et Marne</w:t>
      </w:r>
    </w:p>
    <w:p w:rsidR="00175CB6" w:rsidRDefault="00175CB6" w:rsidP="001A11E1">
      <w:pPr>
        <w:pBdr>
          <w:top w:val="single" w:sz="4" w:space="1" w:color="auto"/>
          <w:left w:val="single" w:sz="4" w:space="4" w:color="auto"/>
          <w:bottom w:val="single" w:sz="4" w:space="1" w:color="auto"/>
          <w:right w:val="single" w:sz="4" w:space="4" w:color="auto"/>
        </w:pBdr>
        <w:spacing w:after="0"/>
        <w:jc w:val="center"/>
        <w:rPr>
          <w:rFonts w:cstheme="minorHAnsi"/>
          <w:b/>
          <w:i/>
          <w:color w:val="002060"/>
          <w:sz w:val="28"/>
          <w:szCs w:val="28"/>
        </w:rPr>
      </w:pPr>
      <w:r w:rsidRPr="001A11E1">
        <w:rPr>
          <w:rFonts w:cstheme="minorHAnsi"/>
          <w:b/>
          <w:i/>
          <w:color w:val="002060"/>
          <w:sz w:val="28"/>
          <w:szCs w:val="28"/>
        </w:rPr>
        <w:t xml:space="preserve">128 allée des Amaryllis– 77190 </w:t>
      </w:r>
      <w:proofErr w:type="spellStart"/>
      <w:r w:rsidRPr="001A11E1">
        <w:rPr>
          <w:rFonts w:cstheme="minorHAnsi"/>
          <w:b/>
          <w:i/>
          <w:color w:val="002060"/>
          <w:sz w:val="28"/>
          <w:szCs w:val="28"/>
        </w:rPr>
        <w:t>Dammarie</w:t>
      </w:r>
      <w:proofErr w:type="spellEnd"/>
      <w:r w:rsidRPr="001A11E1">
        <w:rPr>
          <w:rFonts w:cstheme="minorHAnsi"/>
          <w:b/>
          <w:i/>
          <w:color w:val="002060"/>
          <w:sz w:val="28"/>
          <w:szCs w:val="28"/>
        </w:rPr>
        <w:t xml:space="preserve"> Les Lys</w:t>
      </w:r>
    </w:p>
    <w:p w:rsidR="001A11E1" w:rsidRPr="00175CB6" w:rsidRDefault="001A11E1" w:rsidP="001A11E1">
      <w:pPr>
        <w:pBdr>
          <w:top w:val="single" w:sz="4" w:space="1" w:color="auto"/>
          <w:left w:val="single" w:sz="4" w:space="4" w:color="auto"/>
          <w:bottom w:val="single" w:sz="4" w:space="1" w:color="auto"/>
          <w:right w:val="single" w:sz="4" w:space="4" w:color="auto"/>
        </w:pBdr>
        <w:spacing w:after="0"/>
        <w:jc w:val="center"/>
        <w:rPr>
          <w:rFonts w:cstheme="minorHAnsi"/>
          <w:b/>
          <w:i/>
          <w:color w:val="002060"/>
          <w:sz w:val="28"/>
          <w:szCs w:val="28"/>
        </w:rPr>
      </w:pPr>
    </w:p>
    <w:p w:rsidR="00052F51" w:rsidRDefault="00052F51" w:rsidP="00237FA9">
      <w:pPr>
        <w:spacing w:after="0"/>
        <w:jc w:val="center"/>
        <w:rPr>
          <w:rFonts w:cstheme="minorHAnsi"/>
          <w:b/>
          <w:color w:val="002060"/>
          <w:sz w:val="28"/>
          <w:szCs w:val="28"/>
        </w:rPr>
      </w:pPr>
      <w:bookmarkStart w:id="0" w:name="_GoBack"/>
      <w:bookmarkEnd w:id="0"/>
    </w:p>
    <w:p w:rsidR="002F09B4" w:rsidRPr="00501966" w:rsidRDefault="00432180" w:rsidP="00D2121E">
      <w:pPr>
        <w:pBdr>
          <w:bottom w:val="single" w:sz="4" w:space="1" w:color="auto"/>
        </w:pBdr>
        <w:spacing w:after="0"/>
        <w:jc w:val="both"/>
        <w:rPr>
          <w:rFonts w:eastAsia="Times New Roman" w:cstheme="minorHAnsi"/>
          <w:b/>
          <w:color w:val="002060"/>
          <w:lang w:eastAsia="fr-FR"/>
        </w:rPr>
      </w:pPr>
      <w:r w:rsidRPr="00501966">
        <w:rPr>
          <w:rFonts w:eastAsia="Times New Roman" w:cstheme="minorHAnsi"/>
          <w:color w:val="002060"/>
          <w:lang w:eastAsia="fr-FR"/>
        </w:rPr>
        <w:t> </w:t>
      </w:r>
      <w:r w:rsidR="002F09B4" w:rsidRPr="00501966">
        <w:rPr>
          <w:rFonts w:eastAsia="Times New Roman" w:cstheme="minorHAnsi"/>
          <w:b/>
          <w:color w:val="002060"/>
          <w:lang w:eastAsia="fr-FR"/>
        </w:rPr>
        <w:t xml:space="preserve">A propos </w:t>
      </w:r>
    </w:p>
    <w:p w:rsidR="00501966" w:rsidRDefault="00501966" w:rsidP="008A385B">
      <w:pPr>
        <w:spacing w:after="0" w:line="240" w:lineRule="auto"/>
        <w:jc w:val="both"/>
        <w:textAlignment w:val="baseline"/>
        <w:rPr>
          <w:rFonts w:eastAsia="Times New Roman" w:cs="Times New Roman"/>
          <w:b/>
          <w:color w:val="000000" w:themeColor="text1"/>
          <w:sz w:val="20"/>
          <w:szCs w:val="20"/>
          <w:lang w:eastAsia="fr-FR"/>
        </w:rPr>
      </w:pPr>
    </w:p>
    <w:p w:rsidR="00F632DD" w:rsidRPr="00847DCC" w:rsidRDefault="00D02CA3" w:rsidP="00847DCC">
      <w:pPr>
        <w:pStyle w:val="NormalWeb"/>
        <w:shd w:val="clear" w:color="auto" w:fill="FFFFFF"/>
        <w:spacing w:line="276" w:lineRule="auto"/>
        <w:jc w:val="both"/>
        <w:rPr>
          <w:rFonts w:asciiTheme="minorHAnsi" w:hAnsiTheme="minorHAnsi"/>
          <w:sz w:val="22"/>
          <w:szCs w:val="22"/>
        </w:rPr>
      </w:pPr>
      <w:r w:rsidRPr="00847DCC">
        <w:rPr>
          <w:rFonts w:asciiTheme="minorHAnsi" w:eastAsiaTheme="minorHAnsi" w:hAnsiTheme="minorHAnsi" w:cstheme="minorBidi"/>
          <w:b/>
          <w:color w:val="000000" w:themeColor="text1"/>
          <w:sz w:val="22"/>
          <w:szCs w:val="22"/>
          <w:lang w:eastAsia="en-US"/>
        </w:rPr>
        <w:t xml:space="preserve">La Prestation de Compensation du Handicap, </w:t>
      </w:r>
      <w:r w:rsidRPr="00E617C0">
        <w:rPr>
          <w:rFonts w:asciiTheme="minorHAnsi" w:eastAsiaTheme="minorHAnsi" w:hAnsiTheme="minorHAnsi" w:cstheme="minorBidi"/>
          <w:color w:val="000000" w:themeColor="text1"/>
          <w:sz w:val="22"/>
          <w:szCs w:val="22"/>
          <w:lang w:eastAsia="en-US"/>
        </w:rPr>
        <w:t>l’un</w:t>
      </w:r>
      <w:r w:rsidR="00604827" w:rsidRPr="00E617C0">
        <w:rPr>
          <w:rFonts w:asciiTheme="minorHAnsi" w:eastAsiaTheme="minorHAnsi" w:hAnsiTheme="minorHAnsi" w:cstheme="minorBidi"/>
          <w:color w:val="000000" w:themeColor="text1"/>
          <w:sz w:val="22"/>
          <w:szCs w:val="22"/>
          <w:lang w:eastAsia="en-US"/>
        </w:rPr>
        <w:t xml:space="preserve"> des volet</w:t>
      </w:r>
      <w:r w:rsidR="005E367F" w:rsidRPr="00E617C0">
        <w:rPr>
          <w:rFonts w:asciiTheme="minorHAnsi" w:eastAsiaTheme="minorHAnsi" w:hAnsiTheme="minorHAnsi" w:cstheme="minorBidi"/>
          <w:color w:val="000000" w:themeColor="text1"/>
          <w:sz w:val="22"/>
          <w:szCs w:val="22"/>
          <w:lang w:eastAsia="en-US"/>
        </w:rPr>
        <w:t>s</w:t>
      </w:r>
      <w:r w:rsidR="005E367F" w:rsidRPr="00847DCC">
        <w:rPr>
          <w:rFonts w:asciiTheme="minorHAnsi" w:eastAsiaTheme="minorHAnsi" w:hAnsiTheme="minorHAnsi" w:cstheme="minorBidi"/>
          <w:color w:val="000000" w:themeColor="text1"/>
          <w:sz w:val="22"/>
          <w:szCs w:val="22"/>
          <w:lang w:eastAsia="en-US"/>
        </w:rPr>
        <w:t xml:space="preserve"> </w:t>
      </w:r>
      <w:r w:rsidRPr="00847DCC">
        <w:rPr>
          <w:rFonts w:asciiTheme="minorHAnsi" w:eastAsiaTheme="minorHAnsi" w:hAnsiTheme="minorHAnsi" w:cstheme="minorBidi"/>
          <w:color w:val="000000" w:themeColor="text1"/>
          <w:sz w:val="22"/>
          <w:szCs w:val="22"/>
          <w:lang w:eastAsia="en-US"/>
        </w:rPr>
        <w:t>de la loi « handicap » du 11 février 2005 concrétise, pour les personnes en situation de handicap et leur famille, le droit à compensation. </w:t>
      </w:r>
      <w:r w:rsidR="00F632DD" w:rsidRPr="00847DCC">
        <w:rPr>
          <w:rFonts w:asciiTheme="minorHAnsi" w:hAnsiTheme="minorHAnsi"/>
          <w:sz w:val="22"/>
          <w:szCs w:val="22"/>
        </w:rPr>
        <w:t xml:space="preserve">Autrement dit, </w:t>
      </w:r>
      <w:r w:rsidR="00F632DD" w:rsidRPr="00847DCC">
        <w:rPr>
          <w:rFonts w:asciiTheme="minorHAnsi" w:hAnsiTheme="minorHAnsi"/>
          <w:bCs/>
          <w:sz w:val="22"/>
          <w:szCs w:val="22"/>
          <w:u w:val="single"/>
        </w:rPr>
        <w:t>le droit de voir leurs besoins essentiels reconnus, évalués et financés, grâce à un nouveau droit : la prestation de compensation du handicap (PCH).</w:t>
      </w:r>
      <w:r w:rsidR="00F632DD" w:rsidRPr="00847DCC">
        <w:rPr>
          <w:rFonts w:asciiTheme="minorHAnsi" w:hAnsiTheme="minorHAnsi"/>
          <w:sz w:val="22"/>
          <w:szCs w:val="22"/>
        </w:rPr>
        <w:t xml:space="preserve"> La perte ou le manque d'autonomie, les incapacités individuelles, diverses dans leur sévérité, peuvent être partiellement o</w:t>
      </w:r>
      <w:r w:rsidR="00604827">
        <w:rPr>
          <w:rFonts w:asciiTheme="minorHAnsi" w:hAnsiTheme="minorHAnsi"/>
          <w:sz w:val="22"/>
          <w:szCs w:val="22"/>
        </w:rPr>
        <w:t>u presque entièrement "compensé</w:t>
      </w:r>
      <w:r w:rsidR="00F632DD" w:rsidRPr="00847DCC">
        <w:rPr>
          <w:rFonts w:asciiTheme="minorHAnsi" w:hAnsiTheme="minorHAnsi"/>
          <w:sz w:val="22"/>
          <w:szCs w:val="22"/>
        </w:rPr>
        <w:t xml:space="preserve">s" par des aides permettant de retrouver un certain niveau de mobilité, d'autonomie. </w:t>
      </w:r>
      <w:r w:rsidR="00F632DD" w:rsidRPr="00847DCC">
        <w:rPr>
          <w:rFonts w:asciiTheme="minorHAnsi" w:hAnsiTheme="minorHAnsi"/>
          <w:bCs/>
          <w:sz w:val="22"/>
          <w:szCs w:val="22"/>
          <w:u w:val="single"/>
        </w:rPr>
        <w:t>Ces aides peuvent être de diverses natures</w:t>
      </w:r>
      <w:r w:rsidR="00F632DD" w:rsidRPr="00847DCC">
        <w:rPr>
          <w:rFonts w:asciiTheme="minorHAnsi" w:hAnsiTheme="minorHAnsi"/>
          <w:sz w:val="22"/>
          <w:szCs w:val="22"/>
        </w:rPr>
        <w:t xml:space="preserve">: humaines, avec l’intervention d’auxiliaires de vie pour la toilette, la prise de repas, les déplacements, etc. ; techniques, comme un fauteuil roulant, liées à la communication (aides auditives, plages brailles, etc.), à l’adaptation du logement, du véhicule ; ou encore animalières (chien d’assistance par exemple).Plusieurs critères définissent son attribution : le degré d'autonomie, l’âge, les ressources existantes et le lieu de vie des personnes qui en font la demande.  </w:t>
      </w:r>
    </w:p>
    <w:p w:rsidR="00847DCC" w:rsidRDefault="00847DCC" w:rsidP="00847DCC">
      <w:pPr>
        <w:pStyle w:val="NormalWeb"/>
        <w:shd w:val="clear" w:color="auto" w:fill="FFFFFF"/>
        <w:spacing w:line="276" w:lineRule="auto"/>
        <w:jc w:val="both"/>
        <w:rPr>
          <w:rFonts w:asciiTheme="minorHAnsi" w:hAnsiTheme="minorHAnsi" w:cstheme="minorHAnsi"/>
          <w:color w:val="000000"/>
          <w:sz w:val="22"/>
          <w:szCs w:val="22"/>
        </w:rPr>
      </w:pPr>
      <w:r w:rsidRPr="00847DCC">
        <w:rPr>
          <w:rFonts w:asciiTheme="minorHAnsi" w:hAnsiTheme="minorHAnsi" w:cstheme="minorHAnsi"/>
          <w:b/>
          <w:color w:val="000000"/>
          <w:sz w:val="22"/>
          <w:szCs w:val="22"/>
        </w:rPr>
        <w:t>Le Baromètre de la compensation</w:t>
      </w:r>
      <w:r w:rsidR="00886AA0">
        <w:rPr>
          <w:rFonts w:asciiTheme="minorHAnsi" w:hAnsiTheme="minorHAnsi" w:cstheme="minorHAnsi"/>
          <w:color w:val="000000"/>
          <w:sz w:val="22"/>
          <w:szCs w:val="22"/>
        </w:rPr>
        <w:t xml:space="preserve"> </w:t>
      </w:r>
      <w:r w:rsidRPr="00847DCC">
        <w:rPr>
          <w:rFonts w:asciiTheme="minorHAnsi" w:hAnsiTheme="minorHAnsi" w:cstheme="minorHAnsi"/>
          <w:color w:val="000000"/>
          <w:sz w:val="22"/>
          <w:szCs w:val="22"/>
        </w:rPr>
        <w:t>lancé en 2016 par l’APF afin d’évaluer la mise en œuvre de ce disposi</w:t>
      </w:r>
      <w:r w:rsidR="00886AA0">
        <w:rPr>
          <w:rFonts w:asciiTheme="minorHAnsi" w:hAnsiTheme="minorHAnsi" w:cstheme="minorHAnsi"/>
          <w:color w:val="000000"/>
          <w:sz w:val="22"/>
          <w:szCs w:val="22"/>
        </w:rPr>
        <w:t>tif auprès des bénéficiaires comprend</w:t>
      </w:r>
      <w:r w:rsidRPr="00847DCC">
        <w:rPr>
          <w:rFonts w:asciiTheme="minorHAnsi" w:hAnsiTheme="minorHAnsi" w:cstheme="minorHAnsi"/>
          <w:color w:val="000000"/>
          <w:sz w:val="22"/>
          <w:szCs w:val="22"/>
        </w:rPr>
        <w:t xml:space="preserve"> 5 critères </w:t>
      </w:r>
      <w:r w:rsidR="002F7C89">
        <w:rPr>
          <w:rFonts w:asciiTheme="minorHAnsi" w:hAnsiTheme="minorHAnsi" w:cstheme="minorHAnsi"/>
          <w:i/>
          <w:color w:val="000000"/>
          <w:sz w:val="22"/>
          <w:szCs w:val="22"/>
        </w:rPr>
        <w:t>(Accueil-I</w:t>
      </w:r>
      <w:r w:rsidRPr="00847DCC">
        <w:rPr>
          <w:rFonts w:asciiTheme="minorHAnsi" w:hAnsiTheme="minorHAnsi" w:cstheme="minorHAnsi"/>
          <w:i/>
          <w:color w:val="000000"/>
          <w:sz w:val="22"/>
          <w:szCs w:val="22"/>
        </w:rPr>
        <w:t>nformation-Accompagnement / Evaluation des besoins / Délais d’instruction / Aides accordées / Gestions et suivi des aides).</w:t>
      </w:r>
      <w:r w:rsidR="002F7C89">
        <w:rPr>
          <w:rFonts w:asciiTheme="minorHAnsi" w:hAnsiTheme="minorHAnsi" w:cstheme="minorHAnsi"/>
          <w:i/>
          <w:color w:val="000000"/>
          <w:sz w:val="22"/>
          <w:szCs w:val="22"/>
        </w:rPr>
        <w:t xml:space="preserve"> </w:t>
      </w:r>
      <w:r w:rsidR="002F7C89">
        <w:rPr>
          <w:rFonts w:asciiTheme="minorHAnsi" w:hAnsiTheme="minorHAnsi" w:cstheme="minorHAnsi"/>
          <w:color w:val="000000"/>
          <w:sz w:val="22"/>
          <w:szCs w:val="22"/>
        </w:rPr>
        <w:t xml:space="preserve">Les </w:t>
      </w:r>
      <w:r w:rsidRPr="00847DCC">
        <w:rPr>
          <w:rFonts w:asciiTheme="minorHAnsi" w:hAnsiTheme="minorHAnsi" w:cstheme="minorHAnsi"/>
          <w:color w:val="000000"/>
          <w:sz w:val="22"/>
          <w:szCs w:val="22"/>
        </w:rPr>
        <w:t>ré</w:t>
      </w:r>
      <w:r w:rsidR="00886AA0">
        <w:rPr>
          <w:rFonts w:asciiTheme="minorHAnsi" w:hAnsiTheme="minorHAnsi" w:cstheme="minorHAnsi"/>
          <w:color w:val="000000"/>
          <w:sz w:val="22"/>
          <w:szCs w:val="22"/>
        </w:rPr>
        <w:t xml:space="preserve">sultats de cette enquête </w:t>
      </w:r>
      <w:r w:rsidR="00886AA0" w:rsidRPr="00052F51">
        <w:rPr>
          <w:rFonts w:asciiTheme="minorHAnsi" w:hAnsiTheme="minorHAnsi" w:cstheme="minorHAnsi"/>
          <w:color w:val="000000" w:themeColor="text1"/>
          <w:sz w:val="22"/>
          <w:szCs w:val="22"/>
        </w:rPr>
        <w:t>ont</w:t>
      </w:r>
      <w:r w:rsidRPr="00052F51">
        <w:rPr>
          <w:rFonts w:asciiTheme="minorHAnsi" w:hAnsiTheme="minorHAnsi" w:cstheme="minorHAnsi"/>
          <w:color w:val="000000" w:themeColor="text1"/>
          <w:sz w:val="22"/>
          <w:szCs w:val="22"/>
        </w:rPr>
        <w:t xml:space="preserve"> </w:t>
      </w:r>
      <w:r w:rsidRPr="00847DCC">
        <w:rPr>
          <w:rFonts w:asciiTheme="minorHAnsi" w:hAnsiTheme="minorHAnsi" w:cstheme="minorHAnsi"/>
          <w:color w:val="000000"/>
          <w:sz w:val="22"/>
          <w:szCs w:val="22"/>
        </w:rPr>
        <w:t>démontré une situation pour le moins insatisfaisante et très disparate d’un département à l’autre.</w:t>
      </w:r>
    </w:p>
    <w:p w:rsidR="008A385B" w:rsidRPr="00E33CDE" w:rsidRDefault="00722187" w:rsidP="00847DCC">
      <w:pPr>
        <w:spacing w:after="0"/>
        <w:jc w:val="both"/>
        <w:textAlignment w:val="baseline"/>
        <w:rPr>
          <w:b/>
          <w:bCs/>
          <w:color w:val="FF0000"/>
        </w:rPr>
      </w:pPr>
      <w:r w:rsidRPr="00847DCC">
        <w:rPr>
          <w:b/>
          <w:bCs/>
          <w:color w:val="000000" w:themeColor="text1"/>
        </w:rPr>
        <w:t xml:space="preserve">En </w:t>
      </w:r>
      <w:r w:rsidRPr="00847DCC">
        <w:rPr>
          <w:rFonts w:eastAsia="Times New Roman" w:cs="Times New Roman"/>
          <w:b/>
          <w:color w:val="000000" w:themeColor="text1"/>
          <w:lang w:eastAsia="fr-FR"/>
        </w:rPr>
        <w:t>Î</w:t>
      </w:r>
      <w:r w:rsidR="008A385B" w:rsidRPr="00847DCC">
        <w:rPr>
          <w:b/>
          <w:bCs/>
          <w:color w:val="000000" w:themeColor="text1"/>
        </w:rPr>
        <w:t xml:space="preserve">le-de-France, l’APF </w:t>
      </w:r>
      <w:r w:rsidR="004F54B4">
        <w:rPr>
          <w:bCs/>
          <w:color w:val="000000" w:themeColor="text1"/>
        </w:rPr>
        <w:t xml:space="preserve">réunit </w:t>
      </w:r>
      <w:r w:rsidR="002F4553" w:rsidRPr="002F4553">
        <w:rPr>
          <w:b/>
          <w:bCs/>
          <w:color w:val="FF0000"/>
        </w:rPr>
        <w:t xml:space="preserve">près de 15000 acteurs impliqués dans la défense des droits </w:t>
      </w:r>
      <w:r w:rsidR="00E33CDE">
        <w:rPr>
          <w:b/>
          <w:bCs/>
          <w:color w:val="FF0000"/>
        </w:rPr>
        <w:t xml:space="preserve">des personnes </w:t>
      </w:r>
      <w:r w:rsidR="00E33CDE" w:rsidRPr="00E33CDE">
        <w:rPr>
          <w:bCs/>
        </w:rPr>
        <w:t xml:space="preserve">et </w:t>
      </w:r>
      <w:r w:rsidR="008A385B" w:rsidRPr="00847DCC">
        <w:rPr>
          <w:bCs/>
          <w:color w:val="000000" w:themeColor="text1"/>
        </w:rPr>
        <w:t>travaille tout au long de l’année afin d’apporter une aide et un soutien aux personnes en situation de handicap moteur.</w:t>
      </w:r>
    </w:p>
    <w:p w:rsidR="000E29DB" w:rsidRPr="00847DCC" w:rsidRDefault="000E29DB" w:rsidP="00847DCC">
      <w:pPr>
        <w:spacing w:after="0"/>
        <w:jc w:val="both"/>
        <w:textAlignment w:val="baseline"/>
        <w:rPr>
          <w:color w:val="000000" w:themeColor="text1"/>
        </w:rPr>
      </w:pPr>
    </w:p>
    <w:p w:rsidR="007A0DA0" w:rsidRPr="00847DCC" w:rsidRDefault="007A0DA0" w:rsidP="00847DCC">
      <w:pPr>
        <w:spacing w:after="0"/>
        <w:jc w:val="both"/>
        <w:textAlignment w:val="baseline"/>
        <w:rPr>
          <w:b/>
          <w:color w:val="000000" w:themeColor="text1"/>
        </w:rPr>
      </w:pPr>
      <w:r w:rsidRPr="00847DCC">
        <w:rPr>
          <w:b/>
          <w:color w:val="000000" w:themeColor="text1"/>
        </w:rPr>
        <w:t xml:space="preserve">Le Conseil APF </w:t>
      </w:r>
      <w:r w:rsidR="00A322AA" w:rsidRPr="00847DCC">
        <w:rPr>
          <w:rFonts w:eastAsia="Times New Roman" w:cs="Times New Roman"/>
          <w:b/>
          <w:color w:val="000000" w:themeColor="text1"/>
          <w:lang w:eastAsia="fr-FR"/>
        </w:rPr>
        <w:t>Î</w:t>
      </w:r>
      <w:r w:rsidR="00A322AA" w:rsidRPr="00847DCC">
        <w:rPr>
          <w:b/>
          <w:bCs/>
          <w:color w:val="000000" w:themeColor="text1"/>
        </w:rPr>
        <w:t>l</w:t>
      </w:r>
      <w:r w:rsidRPr="00847DCC">
        <w:rPr>
          <w:b/>
          <w:color w:val="000000" w:themeColor="text1"/>
        </w:rPr>
        <w:t xml:space="preserve">e de France </w:t>
      </w:r>
      <w:r w:rsidRPr="00847DCC">
        <w:rPr>
          <w:color w:val="000000" w:themeColor="text1"/>
        </w:rPr>
        <w:t>composé de huit représentants départementaux, de 21 membres, répartis en 2 collèges</w:t>
      </w:r>
      <w:r w:rsidR="00A322AA" w:rsidRPr="00847DCC">
        <w:rPr>
          <w:color w:val="000000" w:themeColor="text1"/>
        </w:rPr>
        <w:t>,</w:t>
      </w:r>
      <w:r w:rsidRPr="00847DCC">
        <w:rPr>
          <w:color w:val="000000" w:themeColor="text1"/>
        </w:rPr>
        <w:t> définit les orientations politiques régionales dans le cadre des orientations nationales.</w:t>
      </w:r>
    </w:p>
    <w:p w:rsidR="00886AA0" w:rsidRDefault="00886AA0" w:rsidP="00310757">
      <w:pPr>
        <w:spacing w:after="0"/>
        <w:jc w:val="center"/>
        <w:rPr>
          <w:rFonts w:cstheme="minorHAnsi"/>
          <w:b/>
          <w:color w:val="002060"/>
        </w:rPr>
      </w:pPr>
    </w:p>
    <w:p w:rsidR="00886AA0" w:rsidRPr="00847DCC" w:rsidRDefault="00886AA0" w:rsidP="00886AA0">
      <w:pPr>
        <w:spacing w:after="0"/>
        <w:jc w:val="both"/>
        <w:textAlignment w:val="baseline"/>
        <w:rPr>
          <w:rFonts w:eastAsia="Times New Roman" w:cs="Times New Roman"/>
          <w:color w:val="000000" w:themeColor="text1"/>
          <w:lang w:eastAsia="fr-FR"/>
        </w:rPr>
      </w:pPr>
      <w:r w:rsidRPr="00847DCC">
        <w:rPr>
          <w:rFonts w:eastAsia="Times New Roman" w:cs="Times New Roman"/>
          <w:b/>
          <w:color w:val="000000" w:themeColor="text1"/>
          <w:lang w:eastAsia="fr-FR"/>
        </w:rPr>
        <w:t>L'Association des Paralysés de France</w:t>
      </w:r>
      <w:r w:rsidRPr="00847DCC">
        <w:rPr>
          <w:rFonts w:eastAsia="Times New Roman" w:cs="Times New Roman"/>
          <w:color w:val="000000" w:themeColor="text1"/>
          <w:lang w:eastAsia="fr-FR"/>
        </w:rPr>
        <w:t xml:space="preserve"> (APF), créée en 1933 et reconnue d'utilité publique, est un mouvement associatif national de défense des droits et de représentation des personnes atteintes de déficiences motrices ou polyhandicapées et de leur famille.  Elle est présente au niveau national, régional et départemental par ses délégations, ses entreprises adaptées, ses services et établissements médico-sociaux.</w:t>
      </w:r>
    </w:p>
    <w:p w:rsidR="00847DCC" w:rsidRDefault="00847DCC" w:rsidP="00886AA0">
      <w:pPr>
        <w:spacing w:after="0"/>
        <w:rPr>
          <w:rFonts w:cstheme="minorHAnsi"/>
          <w:b/>
          <w:color w:val="002060"/>
        </w:rPr>
      </w:pPr>
    </w:p>
    <w:p w:rsidR="00C05C0D" w:rsidRPr="006814CF" w:rsidRDefault="00D31323" w:rsidP="00C05C0D">
      <w:pPr>
        <w:pStyle w:val="NormalWeb"/>
        <w:shd w:val="clear" w:color="auto" w:fill="FFFFFF"/>
        <w:spacing w:line="276" w:lineRule="auto"/>
        <w:jc w:val="center"/>
        <w:rPr>
          <w:rFonts w:asciiTheme="minorHAnsi" w:hAnsiTheme="minorHAnsi" w:cstheme="minorHAnsi"/>
          <w:b/>
          <w:sz w:val="22"/>
          <w:szCs w:val="22"/>
        </w:rPr>
      </w:pPr>
      <w:r>
        <w:rPr>
          <w:rFonts w:asciiTheme="minorHAnsi" w:hAnsiTheme="minorHAnsi" w:cstheme="minorHAnsi"/>
          <w:b/>
          <w:sz w:val="22"/>
          <w:szCs w:val="22"/>
        </w:rPr>
        <w:t>V</w:t>
      </w:r>
      <w:r w:rsidR="00C05C0D" w:rsidRPr="006814CF">
        <w:rPr>
          <w:rFonts w:asciiTheme="minorHAnsi" w:hAnsiTheme="minorHAnsi" w:cstheme="minorHAnsi"/>
          <w:b/>
          <w:sz w:val="22"/>
          <w:szCs w:val="22"/>
        </w:rPr>
        <w:t xml:space="preserve">enez soutenir les élus associatifs, les adhérents, les bénévoles, les familles concernées par le handicap, nos partenaires associatifs, avec l’APF de votre département pour convaincre nos élus - députés et sénateurs - qu’il est nécessaire de faire évoluer la Prestation de Compensation du Handicap pour tous, </w:t>
      </w:r>
      <w:r w:rsidR="00052F51">
        <w:rPr>
          <w:rFonts w:asciiTheme="minorHAnsi" w:hAnsiTheme="minorHAnsi" w:cstheme="minorHAnsi"/>
          <w:b/>
          <w:sz w:val="22"/>
          <w:szCs w:val="22"/>
        </w:rPr>
        <w:t xml:space="preserve">  </w:t>
      </w:r>
      <w:r w:rsidR="006814CF" w:rsidRPr="006814CF">
        <w:rPr>
          <w:rFonts w:asciiTheme="minorHAnsi" w:hAnsiTheme="minorHAnsi" w:cstheme="minorHAnsi"/>
          <w:b/>
          <w:sz w:val="22"/>
          <w:szCs w:val="22"/>
        </w:rPr>
        <w:t xml:space="preserve"> </w:t>
      </w:r>
      <w:r w:rsidR="00C05C0D" w:rsidRPr="006814CF">
        <w:rPr>
          <w:rFonts w:asciiTheme="minorHAnsi" w:hAnsiTheme="minorHAnsi" w:cstheme="minorHAnsi"/>
          <w:b/>
          <w:sz w:val="22"/>
          <w:szCs w:val="22"/>
        </w:rPr>
        <w:t>en venant avec vos propositions pour favoriser une meilleure prise en compte de nos droits !</w:t>
      </w:r>
    </w:p>
    <w:p w:rsidR="00C05C0D" w:rsidRPr="006814CF" w:rsidRDefault="00C05C0D" w:rsidP="00C05C0D">
      <w:pPr>
        <w:pStyle w:val="NormalWeb"/>
        <w:shd w:val="clear" w:color="auto" w:fill="FFFFFF"/>
        <w:spacing w:line="276" w:lineRule="auto"/>
        <w:jc w:val="center"/>
        <w:rPr>
          <w:rFonts w:asciiTheme="minorHAnsi" w:hAnsiTheme="minorHAnsi" w:cstheme="minorHAnsi"/>
          <w:b/>
          <w:sz w:val="22"/>
          <w:szCs w:val="22"/>
        </w:rPr>
      </w:pPr>
      <w:r w:rsidRPr="006814CF">
        <w:rPr>
          <w:rFonts w:asciiTheme="minorHAnsi" w:hAnsiTheme="minorHAnsi" w:cstheme="minorHAnsi"/>
          <w:b/>
          <w:sz w:val="22"/>
          <w:szCs w:val="22"/>
        </w:rPr>
        <w:t>Nous sommes convaincus que nos députés et sénateurs sauront relayer et défendre nos propositions !</w:t>
      </w:r>
    </w:p>
    <w:p w:rsidR="00C05C0D" w:rsidRDefault="00C05C0D" w:rsidP="00310757">
      <w:pPr>
        <w:spacing w:after="0"/>
        <w:jc w:val="center"/>
        <w:rPr>
          <w:rFonts w:cstheme="minorHAnsi"/>
          <w:b/>
          <w:color w:val="002060"/>
        </w:rPr>
      </w:pPr>
    </w:p>
    <w:p w:rsidR="00E33CDE" w:rsidRDefault="00E33CDE" w:rsidP="00310757">
      <w:pPr>
        <w:spacing w:after="0"/>
        <w:jc w:val="center"/>
        <w:rPr>
          <w:rFonts w:cstheme="minorHAnsi"/>
          <w:b/>
          <w:color w:val="002060"/>
        </w:rPr>
      </w:pPr>
    </w:p>
    <w:p w:rsidR="00E33CDE" w:rsidRDefault="00E33CDE" w:rsidP="00310757">
      <w:pPr>
        <w:spacing w:after="0"/>
        <w:jc w:val="center"/>
        <w:rPr>
          <w:rFonts w:cstheme="minorHAnsi"/>
          <w:b/>
          <w:color w:val="002060"/>
        </w:rPr>
      </w:pPr>
    </w:p>
    <w:p w:rsidR="00175CB6" w:rsidRDefault="00175CB6" w:rsidP="00175CB6">
      <w:pPr>
        <w:spacing w:after="0"/>
        <w:jc w:val="center"/>
        <w:rPr>
          <w:rFonts w:eastAsia="Times New Roman" w:cs="Times New Roman"/>
          <w:b/>
          <w:color w:val="002060"/>
          <w:sz w:val="20"/>
          <w:szCs w:val="20"/>
          <w:lang w:eastAsia="fr-FR"/>
        </w:rPr>
      </w:pPr>
      <w:r w:rsidRPr="00501966">
        <w:rPr>
          <w:rFonts w:cstheme="minorHAnsi"/>
          <w:b/>
          <w:color w:val="002060"/>
        </w:rPr>
        <w:t>Contact presse </w:t>
      </w:r>
      <w:r>
        <w:rPr>
          <w:rFonts w:cstheme="minorHAnsi"/>
          <w:b/>
          <w:color w:val="002060"/>
        </w:rPr>
        <w:t xml:space="preserve">APF </w:t>
      </w:r>
      <w:r>
        <w:rPr>
          <w:rFonts w:eastAsia="Times New Roman" w:cs="Times New Roman"/>
          <w:b/>
          <w:color w:val="002060"/>
          <w:sz w:val="20"/>
          <w:szCs w:val="20"/>
          <w:lang w:eastAsia="fr-FR"/>
        </w:rPr>
        <w:t>de Seine et Marne</w:t>
      </w:r>
    </w:p>
    <w:p w:rsidR="00175CB6" w:rsidRDefault="00175CB6" w:rsidP="00175CB6">
      <w:pPr>
        <w:spacing w:after="0"/>
        <w:jc w:val="center"/>
        <w:rPr>
          <w:color w:val="993366"/>
          <w:sz w:val="32"/>
          <w:szCs w:val="32"/>
        </w:rPr>
      </w:pPr>
      <w:r w:rsidRPr="006063E2">
        <w:rPr>
          <w:rFonts w:cstheme="minorHAnsi"/>
          <w:b/>
        </w:rPr>
        <w:t xml:space="preserve">Pascal </w:t>
      </w:r>
      <w:r>
        <w:rPr>
          <w:rFonts w:cstheme="minorHAnsi"/>
          <w:b/>
        </w:rPr>
        <w:t>AUBERT</w:t>
      </w:r>
      <w:r w:rsidRPr="006063E2">
        <w:rPr>
          <w:rFonts w:cstheme="minorHAnsi"/>
          <w:b/>
        </w:rPr>
        <w:t xml:space="preserve"> </w:t>
      </w:r>
      <w:r w:rsidRPr="006063E2">
        <w:rPr>
          <w:rFonts w:cstheme="minorHAnsi"/>
        </w:rPr>
        <w:t>06 61 07 37 76 –</w:t>
      </w:r>
      <w:r>
        <w:rPr>
          <w:rFonts w:cstheme="minorHAnsi"/>
        </w:rPr>
        <w:t xml:space="preserve"> </w:t>
      </w:r>
      <w:hyperlink r:id="rId7" w:history="1">
        <w:r w:rsidRPr="006063E2">
          <w:rPr>
            <w:rStyle w:val="Lienhypertexte"/>
          </w:rPr>
          <w:t>dd.77@apf.asso.fr</w:t>
        </w:r>
      </w:hyperlink>
    </w:p>
    <w:p w:rsidR="00AB69DA" w:rsidRDefault="00AB69DA" w:rsidP="00175CB6">
      <w:pPr>
        <w:spacing w:after="0"/>
        <w:jc w:val="center"/>
        <w:rPr>
          <w:color w:val="993366"/>
          <w:sz w:val="32"/>
          <w:szCs w:val="32"/>
        </w:rPr>
      </w:pPr>
    </w:p>
    <w:sectPr w:rsidR="00AB69DA" w:rsidSect="001A11E1">
      <w:pgSz w:w="11906" w:h="16838"/>
      <w:pgMar w:top="1134" w:right="1077" w:bottom="709"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A98"/>
    <w:multiLevelType w:val="hybridMultilevel"/>
    <w:tmpl w:val="437E9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951DAF"/>
    <w:multiLevelType w:val="hybridMultilevel"/>
    <w:tmpl w:val="297E5224"/>
    <w:lvl w:ilvl="0" w:tplc="9776EDFA">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A934DE"/>
    <w:multiLevelType w:val="hybridMultilevel"/>
    <w:tmpl w:val="694E5194"/>
    <w:lvl w:ilvl="0" w:tplc="1A521288">
      <w:start w:val="7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D9674E"/>
    <w:multiLevelType w:val="hybridMultilevel"/>
    <w:tmpl w:val="D368C73E"/>
    <w:lvl w:ilvl="0" w:tplc="1A521288">
      <w:start w:val="7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1D3BCA"/>
    <w:multiLevelType w:val="hybridMultilevel"/>
    <w:tmpl w:val="835A9644"/>
    <w:lvl w:ilvl="0" w:tplc="6284DBD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1902D1"/>
    <w:multiLevelType w:val="hybridMultilevel"/>
    <w:tmpl w:val="FFC83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983958"/>
    <w:multiLevelType w:val="hybridMultilevel"/>
    <w:tmpl w:val="BB8EA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C94E49"/>
    <w:multiLevelType w:val="hybridMultilevel"/>
    <w:tmpl w:val="1968FFEA"/>
    <w:lvl w:ilvl="0" w:tplc="439E9A46">
      <w:start w:val="4"/>
      <w:numFmt w:val="bullet"/>
      <w:lvlText w:val="-"/>
      <w:lvlJc w:val="left"/>
      <w:pPr>
        <w:ind w:left="720" w:hanging="360"/>
      </w:pPr>
      <w:rPr>
        <w:rFonts w:ascii="Liberation Serif" w:eastAsia="Noto Sans CJK SC Regular" w:hAnsi="Liberation Serif" w:cs="Lohit Devanaga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B85969"/>
    <w:multiLevelType w:val="hybridMultilevel"/>
    <w:tmpl w:val="44AABDD8"/>
    <w:lvl w:ilvl="0" w:tplc="4D541216">
      <w:numFmt w:val="bullet"/>
      <w:lvlText w:val="-"/>
      <w:lvlJc w:val="left"/>
      <w:pPr>
        <w:ind w:left="720" w:hanging="360"/>
      </w:pPr>
      <w:rPr>
        <w:rFonts w:ascii="Calibri" w:eastAsia="Times New Roman" w:hAnsi="Calibri" w:cs="Calibri" w:hint="default"/>
        <w:color w:val="00206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182233"/>
    <w:multiLevelType w:val="hybridMultilevel"/>
    <w:tmpl w:val="4D7639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6E6F5B"/>
    <w:multiLevelType w:val="hybridMultilevel"/>
    <w:tmpl w:val="BDDE6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5"/>
  </w:num>
  <w:num w:numId="5">
    <w:abstractNumId w:val="2"/>
  </w:num>
  <w:num w:numId="6">
    <w:abstractNumId w:val="3"/>
  </w:num>
  <w:num w:numId="7">
    <w:abstractNumId w:val="7"/>
  </w:num>
  <w:num w:numId="8">
    <w:abstractNumId w:val="9"/>
  </w:num>
  <w:num w:numId="9">
    <w:abstractNumId w:val="8"/>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2180"/>
    <w:rsid w:val="00005FFB"/>
    <w:rsid w:val="000516CF"/>
    <w:rsid w:val="00052F51"/>
    <w:rsid w:val="00067657"/>
    <w:rsid w:val="00081ACE"/>
    <w:rsid w:val="0008716E"/>
    <w:rsid w:val="00087B3A"/>
    <w:rsid w:val="00095674"/>
    <w:rsid w:val="00096CD5"/>
    <w:rsid w:val="000C1735"/>
    <w:rsid w:val="000D5581"/>
    <w:rsid w:val="000E29DB"/>
    <w:rsid w:val="00100ED1"/>
    <w:rsid w:val="00114AB7"/>
    <w:rsid w:val="001202A9"/>
    <w:rsid w:val="00135339"/>
    <w:rsid w:val="0013658F"/>
    <w:rsid w:val="00175CB6"/>
    <w:rsid w:val="0018580C"/>
    <w:rsid w:val="001A11E1"/>
    <w:rsid w:val="001A7982"/>
    <w:rsid w:val="00201463"/>
    <w:rsid w:val="00202D9F"/>
    <w:rsid w:val="00236128"/>
    <w:rsid w:val="00237FA9"/>
    <w:rsid w:val="00262E6D"/>
    <w:rsid w:val="00285114"/>
    <w:rsid w:val="002A71CC"/>
    <w:rsid w:val="002F09B4"/>
    <w:rsid w:val="002F35E7"/>
    <w:rsid w:val="002F4553"/>
    <w:rsid w:val="002F7C89"/>
    <w:rsid w:val="003008A2"/>
    <w:rsid w:val="00310757"/>
    <w:rsid w:val="003670D5"/>
    <w:rsid w:val="0037042A"/>
    <w:rsid w:val="0038050D"/>
    <w:rsid w:val="00385DFB"/>
    <w:rsid w:val="0038658F"/>
    <w:rsid w:val="003923AB"/>
    <w:rsid w:val="003A1F70"/>
    <w:rsid w:val="003A78AC"/>
    <w:rsid w:val="003B6102"/>
    <w:rsid w:val="003C2EFA"/>
    <w:rsid w:val="003C50DC"/>
    <w:rsid w:val="003C6A81"/>
    <w:rsid w:val="003D0FBD"/>
    <w:rsid w:val="00404771"/>
    <w:rsid w:val="00406C5C"/>
    <w:rsid w:val="00432180"/>
    <w:rsid w:val="00433540"/>
    <w:rsid w:val="0047452E"/>
    <w:rsid w:val="00496705"/>
    <w:rsid w:val="004C7645"/>
    <w:rsid w:val="004D6088"/>
    <w:rsid w:val="004F54B4"/>
    <w:rsid w:val="00501966"/>
    <w:rsid w:val="00523F35"/>
    <w:rsid w:val="00526853"/>
    <w:rsid w:val="005278ED"/>
    <w:rsid w:val="00536841"/>
    <w:rsid w:val="00537563"/>
    <w:rsid w:val="005630B6"/>
    <w:rsid w:val="005641CD"/>
    <w:rsid w:val="005A56B0"/>
    <w:rsid w:val="005E367F"/>
    <w:rsid w:val="0060269C"/>
    <w:rsid w:val="00604827"/>
    <w:rsid w:val="00604DC1"/>
    <w:rsid w:val="00625B51"/>
    <w:rsid w:val="0065286C"/>
    <w:rsid w:val="006814CF"/>
    <w:rsid w:val="006C1BBD"/>
    <w:rsid w:val="006D03A5"/>
    <w:rsid w:val="006D2EE2"/>
    <w:rsid w:val="006D7995"/>
    <w:rsid w:val="006F20F6"/>
    <w:rsid w:val="00712CE0"/>
    <w:rsid w:val="00722187"/>
    <w:rsid w:val="0073305F"/>
    <w:rsid w:val="00762C9C"/>
    <w:rsid w:val="007A0DA0"/>
    <w:rsid w:val="007C32C9"/>
    <w:rsid w:val="007C7332"/>
    <w:rsid w:val="007C7CCB"/>
    <w:rsid w:val="007F195C"/>
    <w:rsid w:val="00827488"/>
    <w:rsid w:val="008370D4"/>
    <w:rsid w:val="00847DCC"/>
    <w:rsid w:val="00853083"/>
    <w:rsid w:val="00867CA1"/>
    <w:rsid w:val="00870B70"/>
    <w:rsid w:val="00874C33"/>
    <w:rsid w:val="00886AA0"/>
    <w:rsid w:val="008941AA"/>
    <w:rsid w:val="008A385B"/>
    <w:rsid w:val="008C1250"/>
    <w:rsid w:val="00934CA8"/>
    <w:rsid w:val="009B4D1B"/>
    <w:rsid w:val="009C23A4"/>
    <w:rsid w:val="009E338D"/>
    <w:rsid w:val="009E75BB"/>
    <w:rsid w:val="00A02AA1"/>
    <w:rsid w:val="00A250AB"/>
    <w:rsid w:val="00A322AA"/>
    <w:rsid w:val="00A4116C"/>
    <w:rsid w:val="00A64868"/>
    <w:rsid w:val="00A851CC"/>
    <w:rsid w:val="00AB2969"/>
    <w:rsid w:val="00AB69DA"/>
    <w:rsid w:val="00AB7F49"/>
    <w:rsid w:val="00B240EE"/>
    <w:rsid w:val="00B47748"/>
    <w:rsid w:val="00B501DE"/>
    <w:rsid w:val="00B572C6"/>
    <w:rsid w:val="00B67F46"/>
    <w:rsid w:val="00B80176"/>
    <w:rsid w:val="00BC11A7"/>
    <w:rsid w:val="00BE2587"/>
    <w:rsid w:val="00C00897"/>
    <w:rsid w:val="00C05C0D"/>
    <w:rsid w:val="00C206F4"/>
    <w:rsid w:val="00C35D17"/>
    <w:rsid w:val="00C46E2E"/>
    <w:rsid w:val="00CB3810"/>
    <w:rsid w:val="00CF509F"/>
    <w:rsid w:val="00D02CA3"/>
    <w:rsid w:val="00D2121E"/>
    <w:rsid w:val="00D31323"/>
    <w:rsid w:val="00D829BE"/>
    <w:rsid w:val="00D87083"/>
    <w:rsid w:val="00D950AB"/>
    <w:rsid w:val="00DB19F7"/>
    <w:rsid w:val="00DD2B7A"/>
    <w:rsid w:val="00DE05BF"/>
    <w:rsid w:val="00E134A5"/>
    <w:rsid w:val="00E330F2"/>
    <w:rsid w:val="00E33CDE"/>
    <w:rsid w:val="00E47971"/>
    <w:rsid w:val="00E507DF"/>
    <w:rsid w:val="00E617C0"/>
    <w:rsid w:val="00E96C0C"/>
    <w:rsid w:val="00EB5189"/>
    <w:rsid w:val="00EC180D"/>
    <w:rsid w:val="00F246B0"/>
    <w:rsid w:val="00F30421"/>
    <w:rsid w:val="00F3673E"/>
    <w:rsid w:val="00F45F70"/>
    <w:rsid w:val="00F632DD"/>
    <w:rsid w:val="00F676A9"/>
    <w:rsid w:val="00F82102"/>
    <w:rsid w:val="00FF365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D5"/>
  </w:style>
  <w:style w:type="paragraph" w:styleId="Titre1">
    <w:name w:val="heading 1"/>
    <w:basedOn w:val="Normal"/>
    <w:link w:val="Titre1Car"/>
    <w:uiPriority w:val="9"/>
    <w:qFormat/>
    <w:rsid w:val="00432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3218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3218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321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21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180"/>
    <w:rPr>
      <w:rFonts w:ascii="Tahoma" w:hAnsi="Tahoma" w:cs="Tahoma"/>
      <w:sz w:val="16"/>
      <w:szCs w:val="16"/>
    </w:rPr>
  </w:style>
  <w:style w:type="character" w:customStyle="1" w:styleId="Titre1Car">
    <w:name w:val="Titre 1 Car"/>
    <w:basedOn w:val="Policepardfaut"/>
    <w:link w:val="Titre1"/>
    <w:uiPriority w:val="9"/>
    <w:rsid w:val="0043218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3218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32180"/>
    <w:rPr>
      <w:rFonts w:ascii="Times New Roman" w:eastAsia="Times New Roman" w:hAnsi="Times New Roman" w:cs="Times New Roman"/>
      <w:b/>
      <w:bCs/>
      <w:sz w:val="24"/>
      <w:szCs w:val="24"/>
      <w:lang w:eastAsia="fr-FR"/>
    </w:rPr>
  </w:style>
  <w:style w:type="character" w:customStyle="1" w:styleId="creditphoto">
    <w:name w:val="credit_photo"/>
    <w:basedOn w:val="Policepardfaut"/>
    <w:rsid w:val="00432180"/>
  </w:style>
  <w:style w:type="character" w:customStyle="1" w:styleId="apple-converted-space">
    <w:name w:val="apple-converted-space"/>
    <w:basedOn w:val="Policepardfaut"/>
    <w:rsid w:val="00432180"/>
  </w:style>
  <w:style w:type="character" w:styleId="Lienhypertexte">
    <w:name w:val="Hyperlink"/>
    <w:basedOn w:val="Policepardfaut"/>
    <w:uiPriority w:val="99"/>
    <w:unhideWhenUsed/>
    <w:rsid w:val="00432180"/>
    <w:rPr>
      <w:color w:val="0000FF"/>
      <w:u w:val="single"/>
    </w:rPr>
  </w:style>
  <w:style w:type="paragraph" w:styleId="Lgende">
    <w:name w:val="caption"/>
    <w:basedOn w:val="Normal"/>
    <w:next w:val="Normal"/>
    <w:uiPriority w:val="35"/>
    <w:unhideWhenUsed/>
    <w:qFormat/>
    <w:rsid w:val="008941AA"/>
    <w:pPr>
      <w:spacing w:line="240" w:lineRule="auto"/>
    </w:pPr>
    <w:rPr>
      <w:i/>
      <w:iCs/>
      <w:color w:val="1F497D" w:themeColor="text2"/>
      <w:sz w:val="18"/>
      <w:szCs w:val="18"/>
    </w:rPr>
  </w:style>
  <w:style w:type="character" w:customStyle="1" w:styleId="Mentionnonrsolue1">
    <w:name w:val="Mention non résolue1"/>
    <w:basedOn w:val="Policepardfaut"/>
    <w:uiPriority w:val="99"/>
    <w:semiHidden/>
    <w:unhideWhenUsed/>
    <w:rsid w:val="00310757"/>
    <w:rPr>
      <w:color w:val="808080"/>
      <w:shd w:val="clear" w:color="auto" w:fill="E6E6E6"/>
    </w:rPr>
  </w:style>
  <w:style w:type="paragraph" w:styleId="Corpsdetexte">
    <w:name w:val="Body Text"/>
    <w:basedOn w:val="Normal"/>
    <w:link w:val="CorpsdetexteCar"/>
    <w:rsid w:val="00F632DD"/>
    <w:pPr>
      <w:suppressAutoHyphens/>
      <w:spacing w:after="140" w:line="288" w:lineRule="auto"/>
    </w:pPr>
    <w:rPr>
      <w:rFonts w:ascii="Liberation Serif" w:eastAsia="Noto Sans CJK SC Regular" w:hAnsi="Liberation Serif" w:cs="Lohit Devanagari"/>
      <w:kern w:val="1"/>
      <w:sz w:val="24"/>
      <w:szCs w:val="24"/>
      <w:lang w:eastAsia="zh-CN" w:bidi="hi-IN"/>
    </w:rPr>
  </w:style>
  <w:style w:type="character" w:customStyle="1" w:styleId="CorpsdetexteCar">
    <w:name w:val="Corps de texte Car"/>
    <w:basedOn w:val="Policepardfaut"/>
    <w:link w:val="Corpsdetexte"/>
    <w:rsid w:val="00F632DD"/>
    <w:rPr>
      <w:rFonts w:ascii="Liberation Serif" w:eastAsia="Noto Sans CJK SC Regular" w:hAnsi="Liberation Serif" w:cs="Lohit Devanagari"/>
      <w:kern w:val="1"/>
      <w:sz w:val="24"/>
      <w:szCs w:val="24"/>
      <w:lang w:eastAsia="zh-CN" w:bidi="hi-IN"/>
    </w:rPr>
  </w:style>
  <w:style w:type="table" w:styleId="Grilledutableau">
    <w:name w:val="Table Grid"/>
    <w:basedOn w:val="TableauNormal"/>
    <w:uiPriority w:val="59"/>
    <w:rsid w:val="00237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31323"/>
    <w:pPr>
      <w:ind w:left="720"/>
      <w:contextualSpacing/>
    </w:pPr>
  </w:style>
</w:styles>
</file>

<file path=word/webSettings.xml><?xml version="1.0" encoding="utf-8"?>
<w:webSettings xmlns:r="http://schemas.openxmlformats.org/officeDocument/2006/relationships" xmlns:w="http://schemas.openxmlformats.org/wordprocessingml/2006/main">
  <w:divs>
    <w:div w:id="69734251">
      <w:bodyDiv w:val="1"/>
      <w:marLeft w:val="0"/>
      <w:marRight w:val="0"/>
      <w:marTop w:val="0"/>
      <w:marBottom w:val="0"/>
      <w:divBdr>
        <w:top w:val="none" w:sz="0" w:space="0" w:color="auto"/>
        <w:left w:val="none" w:sz="0" w:space="0" w:color="auto"/>
        <w:bottom w:val="none" w:sz="0" w:space="0" w:color="auto"/>
        <w:right w:val="none" w:sz="0" w:space="0" w:color="auto"/>
      </w:divBdr>
    </w:div>
    <w:div w:id="757484806">
      <w:bodyDiv w:val="1"/>
      <w:marLeft w:val="0"/>
      <w:marRight w:val="0"/>
      <w:marTop w:val="0"/>
      <w:marBottom w:val="0"/>
      <w:divBdr>
        <w:top w:val="none" w:sz="0" w:space="0" w:color="auto"/>
        <w:left w:val="none" w:sz="0" w:space="0" w:color="auto"/>
        <w:bottom w:val="none" w:sz="0" w:space="0" w:color="auto"/>
        <w:right w:val="none" w:sz="0" w:space="0" w:color="auto"/>
      </w:divBdr>
      <w:divsChild>
        <w:div w:id="989165174">
          <w:marLeft w:val="0"/>
          <w:marRight w:val="0"/>
          <w:marTop w:val="0"/>
          <w:marBottom w:val="180"/>
          <w:divBdr>
            <w:top w:val="none" w:sz="0" w:space="0" w:color="auto"/>
            <w:left w:val="none" w:sz="0" w:space="0" w:color="auto"/>
            <w:bottom w:val="none" w:sz="0" w:space="0" w:color="auto"/>
            <w:right w:val="none" w:sz="0" w:space="0" w:color="auto"/>
          </w:divBdr>
          <w:divsChild>
            <w:div w:id="474681613">
              <w:marLeft w:val="0"/>
              <w:marRight w:val="0"/>
              <w:marTop w:val="0"/>
              <w:marBottom w:val="0"/>
              <w:divBdr>
                <w:top w:val="none" w:sz="0" w:space="0" w:color="auto"/>
                <w:left w:val="none" w:sz="0" w:space="0" w:color="auto"/>
                <w:bottom w:val="none" w:sz="0" w:space="0" w:color="auto"/>
                <w:right w:val="none" w:sz="0" w:space="0" w:color="auto"/>
              </w:divBdr>
            </w:div>
          </w:divsChild>
        </w:div>
        <w:div w:id="1531644328">
          <w:marLeft w:val="300"/>
          <w:marRight w:val="0"/>
          <w:marTop w:val="0"/>
          <w:marBottom w:val="0"/>
          <w:divBdr>
            <w:top w:val="none" w:sz="0" w:space="0" w:color="auto"/>
            <w:left w:val="none" w:sz="0" w:space="0" w:color="auto"/>
            <w:bottom w:val="none" w:sz="0" w:space="0" w:color="auto"/>
            <w:right w:val="none" w:sz="0" w:space="0" w:color="auto"/>
          </w:divBdr>
          <w:divsChild>
            <w:div w:id="1015883457">
              <w:marLeft w:val="0"/>
              <w:marRight w:val="0"/>
              <w:marTop w:val="0"/>
              <w:marBottom w:val="0"/>
              <w:divBdr>
                <w:top w:val="none" w:sz="0" w:space="0" w:color="auto"/>
                <w:left w:val="none" w:sz="0" w:space="0" w:color="auto"/>
                <w:bottom w:val="none" w:sz="0" w:space="0" w:color="auto"/>
                <w:right w:val="none" w:sz="0" w:space="0" w:color="auto"/>
              </w:divBdr>
            </w:div>
          </w:divsChild>
        </w:div>
        <w:div w:id="1791168878">
          <w:marLeft w:val="0"/>
          <w:marRight w:val="0"/>
          <w:marTop w:val="0"/>
          <w:marBottom w:val="0"/>
          <w:divBdr>
            <w:top w:val="none" w:sz="0" w:space="0" w:color="auto"/>
            <w:left w:val="none" w:sz="0" w:space="0" w:color="auto"/>
            <w:bottom w:val="none" w:sz="0" w:space="0" w:color="auto"/>
            <w:right w:val="none" w:sz="0" w:space="0" w:color="auto"/>
          </w:divBdr>
        </w:div>
      </w:divsChild>
    </w:div>
    <w:div w:id="817574937">
      <w:bodyDiv w:val="1"/>
      <w:marLeft w:val="0"/>
      <w:marRight w:val="0"/>
      <w:marTop w:val="0"/>
      <w:marBottom w:val="0"/>
      <w:divBdr>
        <w:top w:val="none" w:sz="0" w:space="0" w:color="auto"/>
        <w:left w:val="none" w:sz="0" w:space="0" w:color="auto"/>
        <w:bottom w:val="none" w:sz="0" w:space="0" w:color="auto"/>
        <w:right w:val="none" w:sz="0" w:space="0" w:color="auto"/>
      </w:divBdr>
      <w:divsChild>
        <w:div w:id="1913808734">
          <w:marLeft w:val="0"/>
          <w:marRight w:val="0"/>
          <w:marTop w:val="0"/>
          <w:marBottom w:val="0"/>
          <w:divBdr>
            <w:top w:val="none" w:sz="0" w:space="0" w:color="auto"/>
            <w:left w:val="none" w:sz="0" w:space="0" w:color="auto"/>
            <w:bottom w:val="none" w:sz="0" w:space="0" w:color="auto"/>
            <w:right w:val="none" w:sz="0" w:space="0" w:color="auto"/>
          </w:divBdr>
          <w:divsChild>
            <w:div w:id="145438353">
              <w:marLeft w:val="0"/>
              <w:marRight w:val="0"/>
              <w:marTop w:val="0"/>
              <w:marBottom w:val="0"/>
              <w:divBdr>
                <w:top w:val="none" w:sz="0" w:space="0" w:color="auto"/>
                <w:left w:val="none" w:sz="0" w:space="0" w:color="auto"/>
                <w:bottom w:val="none" w:sz="0" w:space="0" w:color="auto"/>
                <w:right w:val="none" w:sz="0" w:space="0" w:color="auto"/>
              </w:divBdr>
              <w:divsChild>
                <w:div w:id="1908492013">
                  <w:marLeft w:val="0"/>
                  <w:marRight w:val="0"/>
                  <w:marTop w:val="0"/>
                  <w:marBottom w:val="0"/>
                  <w:divBdr>
                    <w:top w:val="none" w:sz="0" w:space="0" w:color="auto"/>
                    <w:left w:val="none" w:sz="0" w:space="0" w:color="auto"/>
                    <w:bottom w:val="none" w:sz="0" w:space="0" w:color="auto"/>
                    <w:right w:val="none" w:sz="0" w:space="0" w:color="auto"/>
                  </w:divBdr>
                  <w:divsChild>
                    <w:div w:id="190345811">
                      <w:marLeft w:val="0"/>
                      <w:marRight w:val="0"/>
                      <w:marTop w:val="0"/>
                      <w:marBottom w:val="0"/>
                      <w:divBdr>
                        <w:top w:val="none" w:sz="0" w:space="0" w:color="auto"/>
                        <w:left w:val="none" w:sz="0" w:space="0" w:color="auto"/>
                        <w:bottom w:val="none" w:sz="0" w:space="0" w:color="auto"/>
                        <w:right w:val="none" w:sz="0" w:space="0" w:color="auto"/>
                      </w:divBdr>
                      <w:divsChild>
                        <w:div w:id="793141228">
                          <w:marLeft w:val="0"/>
                          <w:marRight w:val="0"/>
                          <w:marTop w:val="0"/>
                          <w:marBottom w:val="0"/>
                          <w:divBdr>
                            <w:top w:val="none" w:sz="0" w:space="0" w:color="auto"/>
                            <w:left w:val="none" w:sz="0" w:space="0" w:color="auto"/>
                            <w:bottom w:val="none" w:sz="0" w:space="0" w:color="auto"/>
                            <w:right w:val="none" w:sz="0" w:space="0" w:color="auto"/>
                          </w:divBdr>
                          <w:divsChild>
                            <w:div w:id="2110808299">
                              <w:marLeft w:val="15"/>
                              <w:marRight w:val="195"/>
                              <w:marTop w:val="0"/>
                              <w:marBottom w:val="0"/>
                              <w:divBdr>
                                <w:top w:val="none" w:sz="0" w:space="0" w:color="auto"/>
                                <w:left w:val="none" w:sz="0" w:space="0" w:color="auto"/>
                                <w:bottom w:val="none" w:sz="0" w:space="0" w:color="auto"/>
                                <w:right w:val="none" w:sz="0" w:space="0" w:color="auto"/>
                              </w:divBdr>
                              <w:divsChild>
                                <w:div w:id="934482018">
                                  <w:marLeft w:val="0"/>
                                  <w:marRight w:val="0"/>
                                  <w:marTop w:val="0"/>
                                  <w:marBottom w:val="0"/>
                                  <w:divBdr>
                                    <w:top w:val="none" w:sz="0" w:space="0" w:color="auto"/>
                                    <w:left w:val="none" w:sz="0" w:space="0" w:color="auto"/>
                                    <w:bottom w:val="none" w:sz="0" w:space="0" w:color="auto"/>
                                    <w:right w:val="none" w:sz="0" w:space="0" w:color="auto"/>
                                  </w:divBdr>
                                  <w:divsChild>
                                    <w:div w:id="260375143">
                                      <w:marLeft w:val="0"/>
                                      <w:marRight w:val="0"/>
                                      <w:marTop w:val="0"/>
                                      <w:marBottom w:val="0"/>
                                      <w:divBdr>
                                        <w:top w:val="none" w:sz="0" w:space="0" w:color="auto"/>
                                        <w:left w:val="none" w:sz="0" w:space="0" w:color="auto"/>
                                        <w:bottom w:val="none" w:sz="0" w:space="0" w:color="auto"/>
                                        <w:right w:val="none" w:sz="0" w:space="0" w:color="auto"/>
                                      </w:divBdr>
                                      <w:divsChild>
                                        <w:div w:id="2123918954">
                                          <w:marLeft w:val="0"/>
                                          <w:marRight w:val="0"/>
                                          <w:marTop w:val="0"/>
                                          <w:marBottom w:val="0"/>
                                          <w:divBdr>
                                            <w:top w:val="none" w:sz="0" w:space="0" w:color="auto"/>
                                            <w:left w:val="none" w:sz="0" w:space="0" w:color="auto"/>
                                            <w:bottom w:val="none" w:sz="0" w:space="0" w:color="auto"/>
                                            <w:right w:val="none" w:sz="0" w:space="0" w:color="auto"/>
                                          </w:divBdr>
                                          <w:divsChild>
                                            <w:div w:id="737554869">
                                              <w:marLeft w:val="0"/>
                                              <w:marRight w:val="0"/>
                                              <w:marTop w:val="0"/>
                                              <w:marBottom w:val="0"/>
                                              <w:divBdr>
                                                <w:top w:val="none" w:sz="0" w:space="0" w:color="auto"/>
                                                <w:left w:val="none" w:sz="0" w:space="0" w:color="auto"/>
                                                <w:bottom w:val="none" w:sz="0" w:space="0" w:color="auto"/>
                                                <w:right w:val="none" w:sz="0" w:space="0" w:color="auto"/>
                                              </w:divBdr>
                                              <w:divsChild>
                                                <w:div w:id="1079715634">
                                                  <w:marLeft w:val="0"/>
                                                  <w:marRight w:val="0"/>
                                                  <w:marTop w:val="0"/>
                                                  <w:marBottom w:val="0"/>
                                                  <w:divBdr>
                                                    <w:top w:val="none" w:sz="0" w:space="0" w:color="auto"/>
                                                    <w:left w:val="none" w:sz="0" w:space="0" w:color="auto"/>
                                                    <w:bottom w:val="none" w:sz="0" w:space="0" w:color="auto"/>
                                                    <w:right w:val="none" w:sz="0" w:space="0" w:color="auto"/>
                                                  </w:divBdr>
                                                  <w:divsChild>
                                                    <w:div w:id="2100133668">
                                                      <w:marLeft w:val="0"/>
                                                      <w:marRight w:val="0"/>
                                                      <w:marTop w:val="0"/>
                                                      <w:marBottom w:val="0"/>
                                                      <w:divBdr>
                                                        <w:top w:val="none" w:sz="0" w:space="0" w:color="auto"/>
                                                        <w:left w:val="none" w:sz="0" w:space="0" w:color="auto"/>
                                                        <w:bottom w:val="none" w:sz="0" w:space="0" w:color="auto"/>
                                                        <w:right w:val="none" w:sz="0" w:space="0" w:color="auto"/>
                                                      </w:divBdr>
                                                      <w:divsChild>
                                                        <w:div w:id="1732147191">
                                                          <w:marLeft w:val="0"/>
                                                          <w:marRight w:val="0"/>
                                                          <w:marTop w:val="0"/>
                                                          <w:marBottom w:val="0"/>
                                                          <w:divBdr>
                                                            <w:top w:val="none" w:sz="0" w:space="0" w:color="auto"/>
                                                            <w:left w:val="none" w:sz="0" w:space="0" w:color="auto"/>
                                                            <w:bottom w:val="none" w:sz="0" w:space="0" w:color="auto"/>
                                                            <w:right w:val="none" w:sz="0" w:space="0" w:color="auto"/>
                                                          </w:divBdr>
                                                          <w:divsChild>
                                                            <w:div w:id="452093745">
                                                              <w:marLeft w:val="0"/>
                                                              <w:marRight w:val="0"/>
                                                              <w:marTop w:val="0"/>
                                                              <w:marBottom w:val="0"/>
                                                              <w:divBdr>
                                                                <w:top w:val="none" w:sz="0" w:space="0" w:color="auto"/>
                                                                <w:left w:val="none" w:sz="0" w:space="0" w:color="auto"/>
                                                                <w:bottom w:val="none" w:sz="0" w:space="0" w:color="auto"/>
                                                                <w:right w:val="none" w:sz="0" w:space="0" w:color="auto"/>
                                                              </w:divBdr>
                                                              <w:divsChild>
                                                                <w:div w:id="426078724">
                                                                  <w:marLeft w:val="0"/>
                                                                  <w:marRight w:val="0"/>
                                                                  <w:marTop w:val="0"/>
                                                                  <w:marBottom w:val="0"/>
                                                                  <w:divBdr>
                                                                    <w:top w:val="none" w:sz="0" w:space="0" w:color="auto"/>
                                                                    <w:left w:val="none" w:sz="0" w:space="0" w:color="auto"/>
                                                                    <w:bottom w:val="none" w:sz="0" w:space="0" w:color="auto"/>
                                                                    <w:right w:val="none" w:sz="0" w:space="0" w:color="auto"/>
                                                                  </w:divBdr>
                                                                  <w:divsChild>
                                                                    <w:div w:id="2010671232">
                                                                      <w:marLeft w:val="405"/>
                                                                      <w:marRight w:val="0"/>
                                                                      <w:marTop w:val="0"/>
                                                                      <w:marBottom w:val="0"/>
                                                                      <w:divBdr>
                                                                        <w:top w:val="none" w:sz="0" w:space="0" w:color="auto"/>
                                                                        <w:left w:val="none" w:sz="0" w:space="0" w:color="auto"/>
                                                                        <w:bottom w:val="none" w:sz="0" w:space="0" w:color="auto"/>
                                                                        <w:right w:val="none" w:sz="0" w:space="0" w:color="auto"/>
                                                                      </w:divBdr>
                                                                      <w:divsChild>
                                                                        <w:div w:id="2138184065">
                                                                          <w:marLeft w:val="0"/>
                                                                          <w:marRight w:val="0"/>
                                                                          <w:marTop w:val="0"/>
                                                                          <w:marBottom w:val="0"/>
                                                                          <w:divBdr>
                                                                            <w:top w:val="none" w:sz="0" w:space="0" w:color="auto"/>
                                                                            <w:left w:val="none" w:sz="0" w:space="0" w:color="auto"/>
                                                                            <w:bottom w:val="none" w:sz="0" w:space="0" w:color="auto"/>
                                                                            <w:right w:val="none" w:sz="0" w:space="0" w:color="auto"/>
                                                                          </w:divBdr>
                                                                          <w:divsChild>
                                                                            <w:div w:id="216283767">
                                                                              <w:marLeft w:val="0"/>
                                                                              <w:marRight w:val="0"/>
                                                                              <w:marTop w:val="0"/>
                                                                              <w:marBottom w:val="0"/>
                                                                              <w:divBdr>
                                                                                <w:top w:val="none" w:sz="0" w:space="0" w:color="auto"/>
                                                                                <w:left w:val="none" w:sz="0" w:space="0" w:color="auto"/>
                                                                                <w:bottom w:val="none" w:sz="0" w:space="0" w:color="auto"/>
                                                                                <w:right w:val="none" w:sz="0" w:space="0" w:color="auto"/>
                                                                              </w:divBdr>
                                                                              <w:divsChild>
                                                                                <w:div w:id="385252758">
                                                                                  <w:marLeft w:val="0"/>
                                                                                  <w:marRight w:val="0"/>
                                                                                  <w:marTop w:val="0"/>
                                                                                  <w:marBottom w:val="0"/>
                                                                                  <w:divBdr>
                                                                                    <w:top w:val="none" w:sz="0" w:space="0" w:color="auto"/>
                                                                                    <w:left w:val="none" w:sz="0" w:space="0" w:color="auto"/>
                                                                                    <w:bottom w:val="none" w:sz="0" w:space="0" w:color="auto"/>
                                                                                    <w:right w:val="none" w:sz="0" w:space="0" w:color="auto"/>
                                                                                  </w:divBdr>
                                                                                  <w:divsChild>
                                                                                    <w:div w:id="1724016644">
                                                                                      <w:marLeft w:val="0"/>
                                                                                      <w:marRight w:val="0"/>
                                                                                      <w:marTop w:val="0"/>
                                                                                      <w:marBottom w:val="0"/>
                                                                                      <w:divBdr>
                                                                                        <w:top w:val="none" w:sz="0" w:space="0" w:color="auto"/>
                                                                                        <w:left w:val="none" w:sz="0" w:space="0" w:color="auto"/>
                                                                                        <w:bottom w:val="none" w:sz="0" w:space="0" w:color="auto"/>
                                                                                        <w:right w:val="none" w:sz="0" w:space="0" w:color="auto"/>
                                                                                      </w:divBdr>
                                                                                      <w:divsChild>
                                                                                        <w:div w:id="1401900410">
                                                                                          <w:marLeft w:val="0"/>
                                                                                          <w:marRight w:val="0"/>
                                                                                          <w:marTop w:val="0"/>
                                                                                          <w:marBottom w:val="0"/>
                                                                                          <w:divBdr>
                                                                                            <w:top w:val="none" w:sz="0" w:space="0" w:color="auto"/>
                                                                                            <w:left w:val="none" w:sz="0" w:space="0" w:color="auto"/>
                                                                                            <w:bottom w:val="none" w:sz="0" w:space="0" w:color="auto"/>
                                                                                            <w:right w:val="none" w:sz="0" w:space="0" w:color="auto"/>
                                                                                          </w:divBdr>
                                                                                          <w:divsChild>
                                                                                            <w:div w:id="992216310">
                                                                                              <w:marLeft w:val="0"/>
                                                                                              <w:marRight w:val="0"/>
                                                                                              <w:marTop w:val="0"/>
                                                                                              <w:marBottom w:val="0"/>
                                                                                              <w:divBdr>
                                                                                                <w:top w:val="none" w:sz="0" w:space="0" w:color="auto"/>
                                                                                                <w:left w:val="none" w:sz="0" w:space="0" w:color="auto"/>
                                                                                                <w:bottom w:val="none" w:sz="0" w:space="0" w:color="auto"/>
                                                                                                <w:right w:val="none" w:sz="0" w:space="0" w:color="auto"/>
                                                                                              </w:divBdr>
                                                                                              <w:divsChild>
                                                                                                <w:div w:id="1186678650">
                                                                                                  <w:marLeft w:val="0"/>
                                                                                                  <w:marRight w:val="0"/>
                                                                                                  <w:marTop w:val="15"/>
                                                                                                  <w:marBottom w:val="0"/>
                                                                                                  <w:divBdr>
                                                                                                    <w:top w:val="none" w:sz="0" w:space="0" w:color="auto"/>
                                                                                                    <w:left w:val="none" w:sz="0" w:space="0" w:color="auto"/>
                                                                                                    <w:bottom w:val="single" w:sz="6" w:space="15" w:color="auto"/>
                                                                                                    <w:right w:val="none" w:sz="0" w:space="0" w:color="auto"/>
                                                                                                  </w:divBdr>
                                                                                                  <w:divsChild>
                                                                                                    <w:div w:id="732701560">
                                                                                                      <w:marLeft w:val="0"/>
                                                                                                      <w:marRight w:val="0"/>
                                                                                                      <w:marTop w:val="180"/>
                                                                                                      <w:marBottom w:val="0"/>
                                                                                                      <w:divBdr>
                                                                                                        <w:top w:val="none" w:sz="0" w:space="0" w:color="auto"/>
                                                                                                        <w:left w:val="none" w:sz="0" w:space="0" w:color="auto"/>
                                                                                                        <w:bottom w:val="none" w:sz="0" w:space="0" w:color="auto"/>
                                                                                                        <w:right w:val="none" w:sz="0" w:space="0" w:color="auto"/>
                                                                                                      </w:divBdr>
                                                                                                      <w:divsChild>
                                                                                                        <w:div w:id="2117478090">
                                                                                                          <w:marLeft w:val="0"/>
                                                                                                          <w:marRight w:val="0"/>
                                                                                                          <w:marTop w:val="0"/>
                                                                                                          <w:marBottom w:val="0"/>
                                                                                                          <w:divBdr>
                                                                                                            <w:top w:val="none" w:sz="0" w:space="0" w:color="auto"/>
                                                                                                            <w:left w:val="none" w:sz="0" w:space="0" w:color="auto"/>
                                                                                                            <w:bottom w:val="none" w:sz="0" w:space="0" w:color="auto"/>
                                                                                                            <w:right w:val="none" w:sz="0" w:space="0" w:color="auto"/>
                                                                                                          </w:divBdr>
                                                                                                          <w:divsChild>
                                                                                                            <w:div w:id="1750619118">
                                                                                                              <w:marLeft w:val="0"/>
                                                                                                              <w:marRight w:val="0"/>
                                                                                                              <w:marTop w:val="0"/>
                                                                                                              <w:marBottom w:val="0"/>
                                                                                                              <w:divBdr>
                                                                                                                <w:top w:val="none" w:sz="0" w:space="0" w:color="auto"/>
                                                                                                                <w:left w:val="none" w:sz="0" w:space="0" w:color="auto"/>
                                                                                                                <w:bottom w:val="none" w:sz="0" w:space="0" w:color="auto"/>
                                                                                                                <w:right w:val="none" w:sz="0" w:space="0" w:color="auto"/>
                                                                                                              </w:divBdr>
                                                                                                              <w:divsChild>
                                                                                                                <w:div w:id="489446676">
                                                                                                                  <w:marLeft w:val="0"/>
                                                                                                                  <w:marRight w:val="0"/>
                                                                                                                  <w:marTop w:val="30"/>
                                                                                                                  <w:marBottom w:val="0"/>
                                                                                                                  <w:divBdr>
                                                                                                                    <w:top w:val="none" w:sz="0" w:space="0" w:color="auto"/>
                                                                                                                    <w:left w:val="none" w:sz="0" w:space="0" w:color="auto"/>
                                                                                                                    <w:bottom w:val="none" w:sz="0" w:space="0" w:color="auto"/>
                                                                                                                    <w:right w:val="none" w:sz="0" w:space="0" w:color="auto"/>
                                                                                                                  </w:divBdr>
                                                                                                                  <w:divsChild>
                                                                                                                    <w:div w:id="918975987">
                                                                                                                      <w:marLeft w:val="0"/>
                                                                                                                      <w:marRight w:val="0"/>
                                                                                                                      <w:marTop w:val="0"/>
                                                                                                                      <w:marBottom w:val="0"/>
                                                                                                                      <w:divBdr>
                                                                                                                        <w:top w:val="none" w:sz="0" w:space="0" w:color="auto"/>
                                                                                                                        <w:left w:val="none" w:sz="0" w:space="0" w:color="auto"/>
                                                                                                                        <w:bottom w:val="none" w:sz="0" w:space="0" w:color="auto"/>
                                                                                                                        <w:right w:val="none" w:sz="0" w:space="0" w:color="auto"/>
                                                                                                                      </w:divBdr>
                                                                                                                      <w:divsChild>
                                                                                                                        <w:div w:id="1056926415">
                                                                                                                          <w:marLeft w:val="0"/>
                                                                                                                          <w:marRight w:val="0"/>
                                                                                                                          <w:marTop w:val="0"/>
                                                                                                                          <w:marBottom w:val="0"/>
                                                                                                                          <w:divBdr>
                                                                                                                            <w:top w:val="none" w:sz="0" w:space="0" w:color="auto"/>
                                                                                                                            <w:left w:val="none" w:sz="0" w:space="0" w:color="auto"/>
                                                                                                                            <w:bottom w:val="none" w:sz="0" w:space="0" w:color="auto"/>
                                                                                                                            <w:right w:val="none" w:sz="0" w:space="0" w:color="auto"/>
                                                                                                                          </w:divBdr>
                                                                                                                          <w:divsChild>
                                                                                                                            <w:div w:id="503059802">
                                                                                                                              <w:marLeft w:val="0"/>
                                                                                                                              <w:marRight w:val="0"/>
                                                                                                                              <w:marTop w:val="0"/>
                                                                                                                              <w:marBottom w:val="0"/>
                                                                                                                              <w:divBdr>
                                                                                                                                <w:top w:val="none" w:sz="0" w:space="0" w:color="auto"/>
                                                                                                                                <w:left w:val="none" w:sz="0" w:space="0" w:color="auto"/>
                                                                                                                                <w:bottom w:val="none" w:sz="0" w:space="0" w:color="auto"/>
                                                                                                                                <w:right w:val="none" w:sz="0" w:space="0" w:color="auto"/>
                                                                                                                              </w:divBdr>
                                                                                                                              <w:divsChild>
                                                                                                                                <w:div w:id="10902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487723">
      <w:bodyDiv w:val="1"/>
      <w:marLeft w:val="0"/>
      <w:marRight w:val="0"/>
      <w:marTop w:val="0"/>
      <w:marBottom w:val="0"/>
      <w:divBdr>
        <w:top w:val="none" w:sz="0" w:space="0" w:color="auto"/>
        <w:left w:val="none" w:sz="0" w:space="0" w:color="auto"/>
        <w:bottom w:val="none" w:sz="0" w:space="0" w:color="auto"/>
        <w:right w:val="none" w:sz="0" w:space="0" w:color="auto"/>
      </w:divBdr>
    </w:div>
    <w:div w:id="1492722477">
      <w:bodyDiv w:val="1"/>
      <w:marLeft w:val="0"/>
      <w:marRight w:val="0"/>
      <w:marTop w:val="0"/>
      <w:marBottom w:val="0"/>
      <w:divBdr>
        <w:top w:val="none" w:sz="0" w:space="0" w:color="auto"/>
        <w:left w:val="none" w:sz="0" w:space="0" w:color="auto"/>
        <w:bottom w:val="none" w:sz="0" w:space="0" w:color="auto"/>
        <w:right w:val="none" w:sz="0" w:space="0" w:color="auto"/>
      </w:divBdr>
      <w:divsChild>
        <w:div w:id="708725695">
          <w:marLeft w:val="0"/>
          <w:marRight w:val="0"/>
          <w:marTop w:val="0"/>
          <w:marBottom w:val="0"/>
          <w:divBdr>
            <w:top w:val="none" w:sz="0" w:space="0" w:color="auto"/>
            <w:left w:val="none" w:sz="0" w:space="0" w:color="auto"/>
            <w:bottom w:val="none" w:sz="0" w:space="0" w:color="auto"/>
            <w:right w:val="none" w:sz="0" w:space="0" w:color="auto"/>
          </w:divBdr>
        </w:div>
        <w:div w:id="1981614102">
          <w:marLeft w:val="0"/>
          <w:marRight w:val="0"/>
          <w:marTop w:val="0"/>
          <w:marBottom w:val="0"/>
          <w:divBdr>
            <w:top w:val="none" w:sz="0" w:space="0" w:color="auto"/>
            <w:left w:val="none" w:sz="0" w:space="0" w:color="auto"/>
            <w:bottom w:val="none" w:sz="0" w:space="0" w:color="auto"/>
            <w:right w:val="none" w:sz="0" w:space="0" w:color="auto"/>
          </w:divBdr>
        </w:div>
        <w:div w:id="993333295">
          <w:marLeft w:val="0"/>
          <w:marRight w:val="0"/>
          <w:marTop w:val="0"/>
          <w:marBottom w:val="0"/>
          <w:divBdr>
            <w:top w:val="none" w:sz="0" w:space="0" w:color="auto"/>
            <w:left w:val="none" w:sz="0" w:space="0" w:color="auto"/>
            <w:bottom w:val="none" w:sz="0" w:space="0" w:color="auto"/>
            <w:right w:val="none" w:sz="0" w:space="0" w:color="auto"/>
          </w:divBdr>
        </w:div>
        <w:div w:id="1516993995">
          <w:marLeft w:val="0"/>
          <w:marRight w:val="0"/>
          <w:marTop w:val="0"/>
          <w:marBottom w:val="0"/>
          <w:divBdr>
            <w:top w:val="none" w:sz="0" w:space="0" w:color="auto"/>
            <w:left w:val="none" w:sz="0" w:space="0" w:color="auto"/>
            <w:bottom w:val="none" w:sz="0" w:space="0" w:color="auto"/>
            <w:right w:val="none" w:sz="0" w:space="0" w:color="auto"/>
          </w:divBdr>
        </w:div>
        <w:div w:id="1910192467">
          <w:marLeft w:val="0"/>
          <w:marRight w:val="0"/>
          <w:marTop w:val="0"/>
          <w:marBottom w:val="0"/>
          <w:divBdr>
            <w:top w:val="none" w:sz="0" w:space="0" w:color="auto"/>
            <w:left w:val="none" w:sz="0" w:space="0" w:color="auto"/>
            <w:bottom w:val="none" w:sz="0" w:space="0" w:color="auto"/>
            <w:right w:val="none" w:sz="0" w:space="0" w:color="auto"/>
          </w:divBdr>
        </w:div>
        <w:div w:id="850023033">
          <w:marLeft w:val="0"/>
          <w:marRight w:val="0"/>
          <w:marTop w:val="0"/>
          <w:marBottom w:val="0"/>
          <w:divBdr>
            <w:top w:val="none" w:sz="0" w:space="0" w:color="auto"/>
            <w:left w:val="none" w:sz="0" w:space="0" w:color="auto"/>
            <w:bottom w:val="none" w:sz="0" w:space="0" w:color="auto"/>
            <w:right w:val="none" w:sz="0" w:space="0" w:color="auto"/>
          </w:divBdr>
        </w:div>
        <w:div w:id="457266281">
          <w:marLeft w:val="0"/>
          <w:marRight w:val="0"/>
          <w:marTop w:val="0"/>
          <w:marBottom w:val="0"/>
          <w:divBdr>
            <w:top w:val="none" w:sz="0" w:space="0" w:color="auto"/>
            <w:left w:val="none" w:sz="0" w:space="0" w:color="auto"/>
            <w:bottom w:val="none" w:sz="0" w:space="0" w:color="auto"/>
            <w:right w:val="none" w:sz="0" w:space="0" w:color="auto"/>
          </w:divBdr>
        </w:div>
        <w:div w:id="1540240974">
          <w:marLeft w:val="0"/>
          <w:marRight w:val="0"/>
          <w:marTop w:val="0"/>
          <w:marBottom w:val="0"/>
          <w:divBdr>
            <w:top w:val="none" w:sz="0" w:space="0" w:color="auto"/>
            <w:left w:val="none" w:sz="0" w:space="0" w:color="auto"/>
            <w:bottom w:val="none" w:sz="0" w:space="0" w:color="auto"/>
            <w:right w:val="none" w:sz="0" w:space="0" w:color="auto"/>
          </w:divBdr>
        </w:div>
        <w:div w:id="1970239939">
          <w:marLeft w:val="0"/>
          <w:marRight w:val="0"/>
          <w:marTop w:val="0"/>
          <w:marBottom w:val="0"/>
          <w:divBdr>
            <w:top w:val="none" w:sz="0" w:space="0" w:color="auto"/>
            <w:left w:val="none" w:sz="0" w:space="0" w:color="auto"/>
            <w:bottom w:val="none" w:sz="0" w:space="0" w:color="auto"/>
            <w:right w:val="none" w:sz="0" w:space="0" w:color="auto"/>
          </w:divBdr>
        </w:div>
        <w:div w:id="1687098392">
          <w:marLeft w:val="0"/>
          <w:marRight w:val="0"/>
          <w:marTop w:val="0"/>
          <w:marBottom w:val="0"/>
          <w:divBdr>
            <w:top w:val="none" w:sz="0" w:space="0" w:color="auto"/>
            <w:left w:val="none" w:sz="0" w:space="0" w:color="auto"/>
            <w:bottom w:val="none" w:sz="0" w:space="0" w:color="auto"/>
            <w:right w:val="none" w:sz="0" w:space="0" w:color="auto"/>
          </w:divBdr>
        </w:div>
        <w:div w:id="1629432604">
          <w:marLeft w:val="0"/>
          <w:marRight w:val="0"/>
          <w:marTop w:val="0"/>
          <w:marBottom w:val="0"/>
          <w:divBdr>
            <w:top w:val="none" w:sz="0" w:space="0" w:color="auto"/>
            <w:left w:val="none" w:sz="0" w:space="0" w:color="auto"/>
            <w:bottom w:val="none" w:sz="0" w:space="0" w:color="auto"/>
            <w:right w:val="none" w:sz="0" w:space="0" w:color="auto"/>
          </w:divBdr>
        </w:div>
      </w:divsChild>
    </w:div>
    <w:div w:id="15159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d.77@apf.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C2E31-13E0-47EE-AC18-E74CF157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4431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APFVAL</dc:creator>
  <cp:lastModifiedBy>Utilisateur Windows</cp:lastModifiedBy>
  <cp:revision>4</cp:revision>
  <cp:lastPrinted>2018-04-06T14:47:00Z</cp:lastPrinted>
  <dcterms:created xsi:type="dcterms:W3CDTF">2018-04-12T10:37:00Z</dcterms:created>
  <dcterms:modified xsi:type="dcterms:W3CDTF">2018-04-12T10:46:00Z</dcterms:modified>
</cp:coreProperties>
</file>